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222B3" w14:textId="1014676F" w:rsidR="003F5EB4" w:rsidRDefault="003F5EB4" w:rsidP="00F80A1F">
      <w:pPr>
        <w:spacing w:after="0" w:line="240" w:lineRule="auto"/>
        <w:rPr>
          <w:rFonts w:ascii="Avenir Next LT Pro" w:eastAsia="Times New Roman" w:hAnsi="Avenir Next LT Pro" w:cs="Times New Roman"/>
        </w:rPr>
      </w:pPr>
      <w:r w:rsidRPr="000E765C">
        <w:rPr>
          <w:rFonts w:ascii="Avenir Next LT Pro" w:hAnsi="Avenir Next LT Pro"/>
          <w:noProof/>
        </w:rPr>
        <w:drawing>
          <wp:anchor distT="0" distB="0" distL="114300" distR="114300" simplePos="0" relativeHeight="251659264" behindDoc="0" locked="0" layoutInCell="1" allowOverlap="1" wp14:anchorId="389073DA" wp14:editId="07A29256">
            <wp:simplePos x="0" y="0"/>
            <wp:positionH relativeFrom="margin">
              <wp:posOffset>4142740</wp:posOffset>
            </wp:positionH>
            <wp:positionV relativeFrom="margin">
              <wp:posOffset>-60960</wp:posOffset>
            </wp:positionV>
            <wp:extent cx="2026285" cy="90424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285" cy="904240"/>
                    </a:xfrm>
                    <a:prstGeom prst="rect">
                      <a:avLst/>
                    </a:prstGeom>
                  </pic:spPr>
                </pic:pic>
              </a:graphicData>
            </a:graphic>
          </wp:anchor>
        </w:drawing>
      </w:r>
      <w:r w:rsidR="00CB7098">
        <w:rPr>
          <w:rFonts w:ascii="Avenir Next LT Pro" w:eastAsia="Times New Roman" w:hAnsi="Avenir Next LT Pro" w:cs="Times New Roman"/>
        </w:rPr>
        <w:t>Tuesday November 12</w:t>
      </w:r>
      <w:r w:rsidR="00F80A1F" w:rsidRPr="000E765C">
        <w:rPr>
          <w:rFonts w:ascii="Avenir Next LT Pro" w:eastAsia="Times New Roman" w:hAnsi="Avenir Next LT Pro" w:cs="Times New Roman"/>
        </w:rPr>
        <w:t>, 202</w:t>
      </w:r>
      <w:r>
        <w:rPr>
          <w:rFonts w:ascii="Avenir Next LT Pro" w:eastAsia="Times New Roman" w:hAnsi="Avenir Next LT Pro" w:cs="Times New Roman"/>
        </w:rPr>
        <w:t>4</w:t>
      </w:r>
      <w:r w:rsidR="00F80A1F" w:rsidRPr="000E765C">
        <w:rPr>
          <w:rFonts w:ascii="Avenir Next LT Pro" w:eastAsia="Times New Roman" w:hAnsi="Avenir Next LT Pro" w:cs="Times New Roman"/>
        </w:rPr>
        <w:t xml:space="preserve"> </w:t>
      </w:r>
    </w:p>
    <w:p w14:paraId="477D6763" w14:textId="19AFD6B9" w:rsidR="00F80A1F" w:rsidRPr="000E765C" w:rsidRDefault="00F80A1F" w:rsidP="00F80A1F">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rPr>
        <w:t>6:00-</w:t>
      </w:r>
      <w:r w:rsidR="00F0710E">
        <w:rPr>
          <w:rFonts w:ascii="Avenir Next LT Pro" w:eastAsia="Times New Roman" w:hAnsi="Avenir Next LT Pro" w:cs="Times New Roman"/>
        </w:rPr>
        <w:t>8:</w:t>
      </w:r>
      <w:r w:rsidR="003F5EB4">
        <w:rPr>
          <w:rFonts w:ascii="Avenir Next LT Pro" w:eastAsia="Times New Roman" w:hAnsi="Avenir Next LT Pro" w:cs="Times New Roman"/>
        </w:rPr>
        <w:t>00</w:t>
      </w:r>
      <w:r w:rsidRPr="000E765C">
        <w:rPr>
          <w:rFonts w:ascii="Avenir Next LT Pro" w:eastAsia="Times New Roman" w:hAnsi="Avenir Next LT Pro" w:cs="Times New Roman"/>
        </w:rPr>
        <w:t xml:space="preserve"> PM</w:t>
      </w:r>
    </w:p>
    <w:p w14:paraId="72BF8365" w14:textId="77777777" w:rsidR="003F5EB4" w:rsidRDefault="003F5EB4" w:rsidP="003F5EB4">
      <w:pPr>
        <w:spacing w:after="0" w:line="240" w:lineRule="auto"/>
        <w:rPr>
          <w:rFonts w:ascii="Avenir Next LT Pro" w:eastAsia="Times New Roman" w:hAnsi="Avenir Next LT Pro" w:cs="Times New Roman"/>
        </w:rPr>
      </w:pPr>
    </w:p>
    <w:p w14:paraId="581E53AB" w14:textId="77777777" w:rsidR="003F5EB4" w:rsidRDefault="003F5EB4" w:rsidP="003F5EB4">
      <w:pPr>
        <w:spacing w:after="0" w:line="240" w:lineRule="auto"/>
        <w:rPr>
          <w:rFonts w:ascii="Avenir Next LT Pro" w:eastAsia="Times New Roman" w:hAnsi="Avenir Next LT Pro" w:cs="Times New Roman"/>
        </w:rPr>
      </w:pPr>
    </w:p>
    <w:p w14:paraId="235516B8" w14:textId="3820A9C9" w:rsidR="003F5EB4" w:rsidRPr="0075255C" w:rsidRDefault="003F5EB4" w:rsidP="003F5EB4">
      <w:pPr>
        <w:spacing w:after="0" w:line="240" w:lineRule="auto"/>
        <w:rPr>
          <w:rFonts w:ascii="Avenir Next LT Pro" w:eastAsia="Times New Roman" w:hAnsi="Avenir Next LT Pro" w:cs="Times New Roman"/>
        </w:rPr>
      </w:pPr>
      <w:r w:rsidRPr="0075255C">
        <w:rPr>
          <w:rFonts w:ascii="Avenir Next LT Pro" w:eastAsia="Times New Roman" w:hAnsi="Avenir Next LT Pro" w:cs="Times New Roman"/>
        </w:rPr>
        <w:t xml:space="preserve">To join Zoom Video Conference: https://us02web.zoom.us/j/84468250202?pwd=Rk5sRERSZXl6WVV0UmJIWEFBcDlHUT09 </w:t>
      </w:r>
    </w:p>
    <w:p w14:paraId="12555C73" w14:textId="05A60BD7" w:rsidR="003F5EB4" w:rsidRPr="0075255C" w:rsidRDefault="003F5EB4" w:rsidP="003F5EB4">
      <w:pPr>
        <w:spacing w:after="0" w:line="240" w:lineRule="auto"/>
        <w:rPr>
          <w:rFonts w:ascii="Avenir Next LT Pro" w:eastAsia="Times New Roman" w:hAnsi="Avenir Next LT Pro" w:cs="Times New Roman"/>
        </w:rPr>
      </w:pPr>
      <w:r w:rsidRPr="0075255C">
        <w:rPr>
          <w:rFonts w:ascii="Avenir Next LT Pro" w:eastAsia="Times New Roman" w:hAnsi="Avenir Next LT Pro" w:cs="Times New Roman"/>
        </w:rPr>
        <w:t>Phone: 1-669-900-6833</w:t>
      </w:r>
    </w:p>
    <w:p w14:paraId="46315C08" w14:textId="2BDBACD7" w:rsidR="00F80A1F" w:rsidRPr="000E765C" w:rsidRDefault="003F5EB4" w:rsidP="003F5EB4">
      <w:pPr>
        <w:spacing w:after="0" w:line="240" w:lineRule="auto"/>
        <w:rPr>
          <w:rFonts w:ascii="Avenir Next LT Pro" w:hAnsi="Avenir Next LT Pro"/>
        </w:rPr>
      </w:pPr>
      <w:r w:rsidRPr="0075255C">
        <w:rPr>
          <w:rFonts w:ascii="Avenir Next LT Pro" w:eastAsia="Times New Roman" w:hAnsi="Avenir Next LT Pro" w:cs="Times New Roman"/>
        </w:rPr>
        <w:t>Meeting ID: 844 6825 0202</w:t>
      </w:r>
      <w:r w:rsidR="00E107F7">
        <w:rPr>
          <w:rFonts w:ascii="Avenir Next LT Pro" w:eastAsia="Times New Roman" w:hAnsi="Avenir Next LT Pro" w:cs="Times New Roman"/>
        </w:rPr>
        <w:t xml:space="preserve">; </w:t>
      </w:r>
      <w:r w:rsidRPr="0075255C">
        <w:rPr>
          <w:rFonts w:ascii="Avenir Next LT Pro" w:eastAsia="Times New Roman" w:hAnsi="Avenir Next LT Pro" w:cs="Times New Roman"/>
        </w:rPr>
        <w:t>Passcode: 640956</w:t>
      </w:r>
    </w:p>
    <w:p w14:paraId="42206D46" w14:textId="77777777" w:rsidR="00F53A28" w:rsidRPr="000E765C" w:rsidRDefault="00F53A28" w:rsidP="00F53A28">
      <w:pPr>
        <w:spacing w:after="0" w:line="240" w:lineRule="auto"/>
        <w:ind w:left="2880" w:firstLine="720"/>
        <w:jc w:val="center"/>
        <w:rPr>
          <w:rFonts w:ascii="Avenir Next LT Pro" w:eastAsia="Times New Roman" w:hAnsi="Avenir Next LT Pro" w:cs="Times New Roman"/>
          <w:b/>
        </w:rPr>
      </w:pPr>
    </w:p>
    <w:p w14:paraId="710D00E6" w14:textId="77777777" w:rsidR="00F53A28" w:rsidRPr="000E765C" w:rsidRDefault="00F53A28" w:rsidP="00F53A28">
      <w:pPr>
        <w:spacing w:after="0" w:line="240" w:lineRule="auto"/>
        <w:jc w:val="center"/>
        <w:rPr>
          <w:rFonts w:ascii="Avenir Next LT Pro" w:eastAsia="Times New Roman" w:hAnsi="Avenir Next LT Pro" w:cs="Times New Roman"/>
          <w:b/>
          <w:sz w:val="24"/>
          <w:szCs w:val="24"/>
        </w:rPr>
      </w:pPr>
      <w:r w:rsidRPr="000E765C">
        <w:rPr>
          <w:rFonts w:ascii="Avenir Next LT Pro" w:eastAsia="Times New Roman" w:hAnsi="Avenir Next LT Pro" w:cs="Times New Roman"/>
          <w:b/>
          <w:sz w:val="24"/>
          <w:szCs w:val="24"/>
        </w:rPr>
        <w:t>BOARD OF DIRECTORS MEETING MINUTES</w:t>
      </w:r>
    </w:p>
    <w:p w14:paraId="1AE87C08" w14:textId="77777777" w:rsidR="00F53A28" w:rsidRPr="000E765C" w:rsidRDefault="00F53A28" w:rsidP="00F53A28">
      <w:pPr>
        <w:spacing w:after="0" w:line="240" w:lineRule="auto"/>
        <w:jc w:val="center"/>
        <w:rPr>
          <w:rFonts w:ascii="Avenir Next LT Pro" w:eastAsia="Times New Roman" w:hAnsi="Avenir Next LT Pro" w:cs="Times New Roman"/>
          <w:b/>
        </w:rPr>
      </w:pPr>
    </w:p>
    <w:p w14:paraId="63EAF7C6" w14:textId="0433C2D6" w:rsidR="00F53A28" w:rsidRPr="000E765C" w:rsidRDefault="00F53A28" w:rsidP="00F53A28">
      <w:pPr>
        <w:spacing w:after="0" w:line="240" w:lineRule="auto"/>
        <w:rPr>
          <w:rFonts w:ascii="Avenir Next LT Pro" w:eastAsia="Times New Roman" w:hAnsi="Avenir Next LT Pro" w:cs="Times New Roman"/>
          <w:b/>
        </w:rPr>
      </w:pPr>
      <w:r w:rsidRPr="000E765C">
        <w:rPr>
          <w:rFonts w:ascii="Avenir Next LT Pro" w:eastAsia="Times New Roman" w:hAnsi="Avenir Next LT Pro" w:cs="Times New Roman"/>
          <w:b/>
        </w:rPr>
        <w:t>In Attendance</w:t>
      </w:r>
    </w:p>
    <w:p w14:paraId="483061F6" w14:textId="6CB599EE" w:rsidR="00F53A28" w:rsidRPr="000E765C" w:rsidRDefault="00F53A28" w:rsidP="00F53A28">
      <w:pPr>
        <w:spacing w:after="0" w:line="240" w:lineRule="auto"/>
        <w:rPr>
          <w:rFonts w:ascii="Avenir Next LT Pro" w:eastAsia="Times New Roman" w:hAnsi="Avenir Next LT Pro" w:cs="Times New Roman"/>
          <w:u w:val="single"/>
        </w:rPr>
      </w:pPr>
      <w:r w:rsidRPr="000E765C">
        <w:rPr>
          <w:rFonts w:ascii="Avenir Next LT Pro" w:eastAsia="Times New Roman" w:hAnsi="Avenir Next LT Pro" w:cs="Times New Roman"/>
          <w:u w:val="single"/>
        </w:rPr>
        <w:t>Board Members Present:</w:t>
      </w:r>
      <w:r w:rsidRPr="000E765C">
        <w:rPr>
          <w:rFonts w:ascii="Avenir Next LT Pro" w:eastAsia="Times New Roman" w:hAnsi="Avenir Next LT Pro" w:cs="Times New Roman"/>
        </w:rPr>
        <w:t xml:space="preserve"> Nate Johnson</w:t>
      </w:r>
      <w:r w:rsidR="00FA1E5A" w:rsidRPr="000E765C">
        <w:rPr>
          <w:rFonts w:ascii="Avenir Next LT Pro" w:eastAsia="Times New Roman" w:hAnsi="Avenir Next LT Pro" w:cs="Times New Roman"/>
        </w:rPr>
        <w:t xml:space="preserve">, </w:t>
      </w:r>
      <w:r w:rsidR="001A63AD">
        <w:rPr>
          <w:rFonts w:ascii="Avenir Next LT Pro" w:eastAsia="Times New Roman" w:hAnsi="Avenir Next LT Pro" w:cs="Times New Roman"/>
        </w:rPr>
        <w:t>Marcella Henkels</w:t>
      </w:r>
      <w:r w:rsidR="00195F4F">
        <w:rPr>
          <w:rFonts w:ascii="Avenir Next LT Pro" w:eastAsia="Times New Roman" w:hAnsi="Avenir Next LT Pro" w:cs="Times New Roman"/>
        </w:rPr>
        <w:t xml:space="preserve">, </w:t>
      </w:r>
      <w:r w:rsidR="004B312D">
        <w:rPr>
          <w:rFonts w:ascii="Avenir Next LT Pro" w:eastAsia="Times New Roman" w:hAnsi="Avenir Next LT Pro" w:cs="Times New Roman"/>
        </w:rPr>
        <w:t>David Barron</w:t>
      </w:r>
      <w:r w:rsidR="00E022AE">
        <w:rPr>
          <w:rFonts w:ascii="Avenir Next LT Pro" w:eastAsia="Times New Roman" w:hAnsi="Avenir Next LT Pro" w:cs="Times New Roman"/>
        </w:rPr>
        <w:t>, Greg Jones</w:t>
      </w:r>
      <w:r w:rsidR="004927D0">
        <w:rPr>
          <w:rFonts w:ascii="Avenir Next LT Pro" w:eastAsia="Times New Roman" w:hAnsi="Avenir Next LT Pro" w:cs="Times New Roman"/>
        </w:rPr>
        <w:t>, Aubrey Cloud</w:t>
      </w:r>
      <w:r w:rsidR="00C2724E">
        <w:rPr>
          <w:rFonts w:ascii="Avenir Next LT Pro" w:eastAsia="Times New Roman" w:hAnsi="Avenir Next LT Pro" w:cs="Times New Roman"/>
        </w:rPr>
        <w:t>, Kerry Hastings</w:t>
      </w:r>
    </w:p>
    <w:p w14:paraId="032AFDF3" w14:textId="618C248D" w:rsidR="00F53A28" w:rsidRPr="000E765C" w:rsidRDefault="00F53A28" w:rsidP="00F53A28">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u w:val="single"/>
        </w:rPr>
        <w:t>Board Members Absent:</w:t>
      </w:r>
      <w:r w:rsidR="00B506C0" w:rsidRPr="000E765C">
        <w:rPr>
          <w:rFonts w:ascii="Avenir Next LT Pro" w:eastAsia="Times New Roman" w:hAnsi="Avenir Next LT Pro" w:cs="Times New Roman"/>
        </w:rPr>
        <w:t xml:space="preserve"> </w:t>
      </w:r>
      <w:r w:rsidR="000E1724" w:rsidRPr="000E765C">
        <w:rPr>
          <w:rFonts w:ascii="Avenir Next LT Pro" w:eastAsia="Times New Roman" w:hAnsi="Avenir Next LT Pro" w:cs="Times New Roman"/>
        </w:rPr>
        <w:t>Eliza Mason</w:t>
      </w:r>
    </w:p>
    <w:p w14:paraId="235D161E" w14:textId="4CAEACC4" w:rsidR="00F53A28" w:rsidRPr="000E765C" w:rsidRDefault="00F53A28" w:rsidP="00F53A28">
      <w:pPr>
        <w:spacing w:after="0" w:line="240" w:lineRule="auto"/>
        <w:rPr>
          <w:rFonts w:ascii="Avenir Next LT Pro" w:eastAsia="Times New Roman" w:hAnsi="Avenir Next LT Pro" w:cs="Times New Roman"/>
          <w:color w:val="FF0000"/>
        </w:rPr>
      </w:pPr>
      <w:r w:rsidRPr="000E765C">
        <w:rPr>
          <w:rFonts w:ascii="Avenir Next LT Pro" w:eastAsia="Times New Roman" w:hAnsi="Avenir Next LT Pro" w:cs="Times New Roman"/>
          <w:u w:val="single"/>
        </w:rPr>
        <w:t>Associate Directors</w:t>
      </w:r>
      <w:r w:rsidR="000E1724">
        <w:rPr>
          <w:rFonts w:ascii="Avenir Next LT Pro" w:eastAsia="Times New Roman" w:hAnsi="Avenir Next LT Pro" w:cs="Times New Roman"/>
          <w:u w:val="single"/>
        </w:rPr>
        <w:t xml:space="preserve"> Present</w:t>
      </w:r>
      <w:r w:rsidRPr="000E765C">
        <w:rPr>
          <w:rFonts w:ascii="Avenir Next LT Pro" w:eastAsia="Times New Roman" w:hAnsi="Avenir Next LT Pro" w:cs="Times New Roman"/>
          <w:u w:val="single"/>
        </w:rPr>
        <w:t>:</w:t>
      </w:r>
      <w:r w:rsidRPr="000E765C">
        <w:rPr>
          <w:rFonts w:ascii="Avenir Next LT Pro" w:eastAsia="Times New Roman" w:hAnsi="Avenir Next LT Pro" w:cs="Times New Roman"/>
        </w:rPr>
        <w:t xml:space="preserve"> </w:t>
      </w:r>
      <w:r w:rsidR="004927D0">
        <w:rPr>
          <w:rFonts w:ascii="Avenir Next LT Pro" w:eastAsia="Times New Roman" w:hAnsi="Avenir Next LT Pro" w:cs="Times New Roman"/>
        </w:rPr>
        <w:t>Rana Foster</w:t>
      </w:r>
    </w:p>
    <w:p w14:paraId="45263147" w14:textId="08D88779" w:rsidR="00F53A28" w:rsidRDefault="00F53A28" w:rsidP="00F53A28">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u w:val="single"/>
        </w:rPr>
        <w:t>Staff Present:</w:t>
      </w:r>
      <w:r w:rsidRPr="000E765C">
        <w:rPr>
          <w:rFonts w:ascii="Avenir Next LT Pro" w:eastAsia="Times New Roman" w:hAnsi="Avenir Next LT Pro" w:cs="Times New Roman"/>
        </w:rPr>
        <w:t xml:space="preserve"> Holly Crosson,</w:t>
      </w:r>
      <w:r w:rsidR="00974384" w:rsidRPr="000E765C">
        <w:rPr>
          <w:rFonts w:ascii="Avenir Next LT Pro" w:eastAsia="Times New Roman" w:hAnsi="Avenir Next LT Pro" w:cs="Times New Roman"/>
        </w:rPr>
        <w:t xml:space="preserve"> </w:t>
      </w:r>
      <w:r w:rsidR="00D14F4F">
        <w:rPr>
          <w:rFonts w:ascii="Avenir Next LT Pro" w:eastAsia="Times New Roman" w:hAnsi="Avenir Next LT Pro" w:cs="Times New Roman"/>
        </w:rPr>
        <w:t xml:space="preserve">Michael Ahr, </w:t>
      </w:r>
      <w:r w:rsidR="00E0128E">
        <w:rPr>
          <w:rFonts w:ascii="Avenir Next LT Pro" w:eastAsia="Times New Roman" w:hAnsi="Avenir Next LT Pro" w:cs="Times New Roman"/>
        </w:rPr>
        <w:t>(minutes)</w:t>
      </w:r>
      <w:r w:rsidR="00FA5F6B">
        <w:rPr>
          <w:rFonts w:ascii="Avenir Next LT Pro" w:eastAsia="Times New Roman" w:hAnsi="Avenir Next LT Pro" w:cs="Times New Roman"/>
        </w:rPr>
        <w:t>, Cierra Dawson</w:t>
      </w:r>
    </w:p>
    <w:p w14:paraId="443920F1" w14:textId="7E99904E" w:rsidR="000E1724" w:rsidRDefault="000E1724" w:rsidP="00F53A28">
      <w:pPr>
        <w:spacing w:after="0" w:line="240" w:lineRule="auto"/>
        <w:rPr>
          <w:rFonts w:ascii="Avenir Next LT Pro" w:eastAsia="Times New Roman" w:hAnsi="Avenir Next LT Pro" w:cs="Times New Roman"/>
        </w:rPr>
      </w:pPr>
      <w:r w:rsidRPr="000E1724">
        <w:rPr>
          <w:rFonts w:ascii="Avenir Next LT Pro" w:eastAsia="Times New Roman" w:hAnsi="Avenir Next LT Pro" w:cs="Times New Roman"/>
          <w:u w:val="single"/>
        </w:rPr>
        <w:t>Staff Absent:</w:t>
      </w:r>
      <w:r>
        <w:rPr>
          <w:rFonts w:ascii="Avenir Next LT Pro" w:eastAsia="Times New Roman" w:hAnsi="Avenir Next LT Pro" w:cs="Times New Roman"/>
        </w:rPr>
        <w:t xml:space="preserve"> Teresa Matteson, </w:t>
      </w:r>
      <w:r w:rsidRPr="000E765C">
        <w:rPr>
          <w:rFonts w:ascii="Avenir Next LT Pro" w:eastAsia="Times New Roman" w:hAnsi="Avenir Next LT Pro" w:cs="Times New Roman"/>
        </w:rPr>
        <w:t>Sara Roberts</w:t>
      </w:r>
      <w:r>
        <w:rPr>
          <w:rFonts w:ascii="Avenir Next LT Pro" w:eastAsia="Times New Roman" w:hAnsi="Avenir Next LT Pro" w:cs="Times New Roman"/>
        </w:rPr>
        <w:t>, Candace Mackey</w:t>
      </w:r>
    </w:p>
    <w:p w14:paraId="58EDE7C1" w14:textId="3673F5E0" w:rsidR="00CF01EA" w:rsidRDefault="00F53A28" w:rsidP="00F53A28">
      <w:pPr>
        <w:spacing w:after="0" w:line="240" w:lineRule="auto"/>
        <w:rPr>
          <w:rFonts w:ascii="Avenir Next LT Pro" w:eastAsia="Times New Roman" w:hAnsi="Avenir Next LT Pro" w:cs="Times New Roman"/>
        </w:rPr>
      </w:pPr>
      <w:bookmarkStart w:id="0" w:name="_Hlk33783992"/>
      <w:r w:rsidRPr="000E765C">
        <w:rPr>
          <w:rFonts w:ascii="Avenir Next LT Pro" w:eastAsia="Times New Roman" w:hAnsi="Avenir Next LT Pro" w:cs="Times New Roman"/>
          <w:u w:val="single"/>
        </w:rPr>
        <w:t>Others Present:</w:t>
      </w:r>
      <w:bookmarkStart w:id="1" w:name="_Hlk50480453"/>
      <w:r w:rsidRPr="000E765C">
        <w:rPr>
          <w:rFonts w:ascii="Avenir Next LT Pro" w:eastAsia="Times New Roman" w:hAnsi="Avenir Next LT Pro" w:cs="Times New Roman"/>
        </w:rPr>
        <w:t xml:space="preserve"> </w:t>
      </w:r>
      <w:r w:rsidR="00CB7098">
        <w:rPr>
          <w:rFonts w:ascii="Avenir Next LT Pro" w:eastAsia="Times New Roman" w:hAnsi="Avenir Next LT Pro" w:cs="Times New Roman"/>
        </w:rPr>
        <w:t>Charlene Carroll, Michael Rhodes, Jennifer McCrae</w:t>
      </w:r>
    </w:p>
    <w:bookmarkEnd w:id="0"/>
    <w:bookmarkEnd w:id="1"/>
    <w:p w14:paraId="78E6D73B" w14:textId="77777777" w:rsidR="00F53A28" w:rsidRPr="000E765C" w:rsidRDefault="00F53A28" w:rsidP="00F53A28">
      <w:pPr>
        <w:spacing w:after="0" w:line="240" w:lineRule="auto"/>
        <w:rPr>
          <w:rFonts w:ascii="Avenir Next LT Pro" w:eastAsia="Times New Roman" w:hAnsi="Avenir Next LT Pro" w:cs="Times New Roman"/>
        </w:rPr>
      </w:pPr>
    </w:p>
    <w:p w14:paraId="7206B3D2" w14:textId="507C8E6F" w:rsidR="00F53A28" w:rsidRPr="000E765C" w:rsidRDefault="00F53A28" w:rsidP="00F53A28">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b/>
        </w:rPr>
        <w:t>Call to Order</w:t>
      </w:r>
      <w:r w:rsidR="00761DBE" w:rsidRPr="000E765C">
        <w:rPr>
          <w:rFonts w:ascii="Avenir Next LT Pro" w:eastAsia="Times New Roman" w:hAnsi="Avenir Next LT Pro" w:cs="Times New Roman"/>
          <w:b/>
        </w:rPr>
        <w:t xml:space="preserve"> - </w:t>
      </w:r>
      <w:r w:rsidR="00974384" w:rsidRPr="000E765C">
        <w:rPr>
          <w:rFonts w:ascii="Avenir Next LT Pro" w:eastAsia="Times New Roman" w:hAnsi="Avenir Next LT Pro" w:cs="Times New Roman"/>
          <w:b/>
          <w:bCs/>
        </w:rPr>
        <w:t>Johnson</w:t>
      </w:r>
      <w:r w:rsidRPr="000E765C">
        <w:rPr>
          <w:rFonts w:ascii="Avenir Next LT Pro" w:eastAsia="Times New Roman" w:hAnsi="Avenir Next LT Pro" w:cs="Times New Roman"/>
        </w:rPr>
        <w:t xml:space="preserve"> </w:t>
      </w:r>
      <w:r w:rsidR="00761DBE" w:rsidRPr="000E765C">
        <w:rPr>
          <w:rFonts w:ascii="Avenir Next LT Pro" w:eastAsia="Times New Roman" w:hAnsi="Avenir Next LT Pro" w:cs="Times New Roman"/>
        </w:rPr>
        <w:t>(</w:t>
      </w:r>
      <w:r w:rsidR="00FA61C4">
        <w:rPr>
          <w:rFonts w:ascii="Avenir Next LT Pro" w:eastAsia="Times New Roman" w:hAnsi="Avenir Next LT Pro" w:cs="Times New Roman"/>
        </w:rPr>
        <w:t>6:</w:t>
      </w:r>
      <w:r w:rsidR="0063506D">
        <w:rPr>
          <w:rFonts w:ascii="Avenir Next LT Pro" w:eastAsia="Times New Roman" w:hAnsi="Avenir Next LT Pro" w:cs="Times New Roman"/>
        </w:rPr>
        <w:t>06</w:t>
      </w:r>
      <w:r w:rsidR="00312267" w:rsidRPr="000E765C">
        <w:rPr>
          <w:rFonts w:ascii="Avenir Next LT Pro" w:eastAsia="Times New Roman" w:hAnsi="Avenir Next LT Pro" w:cs="Times New Roman"/>
        </w:rPr>
        <w:t>p</w:t>
      </w:r>
      <w:r w:rsidRPr="000E765C">
        <w:rPr>
          <w:rFonts w:ascii="Avenir Next LT Pro" w:eastAsia="Times New Roman" w:hAnsi="Avenir Next LT Pro" w:cs="Times New Roman"/>
        </w:rPr>
        <w:t>m</w:t>
      </w:r>
      <w:r w:rsidR="00761DBE" w:rsidRPr="000E765C">
        <w:rPr>
          <w:rFonts w:ascii="Avenir Next LT Pro" w:eastAsia="Times New Roman" w:hAnsi="Avenir Next LT Pro" w:cs="Times New Roman"/>
        </w:rPr>
        <w:t>)</w:t>
      </w:r>
    </w:p>
    <w:p w14:paraId="062D86EA" w14:textId="77777777" w:rsidR="00F53A28" w:rsidRPr="000E765C" w:rsidRDefault="00F53A28" w:rsidP="00F53A28">
      <w:pPr>
        <w:spacing w:after="0" w:line="240" w:lineRule="auto"/>
        <w:rPr>
          <w:rFonts w:ascii="Avenir Next LT Pro" w:eastAsia="Times New Roman" w:hAnsi="Avenir Next LT Pro" w:cs="Times New Roman"/>
        </w:rPr>
      </w:pPr>
    </w:p>
    <w:p w14:paraId="1B9D69CB" w14:textId="546E4951" w:rsidR="00F53A28" w:rsidRPr="000E765C" w:rsidRDefault="00F53A28" w:rsidP="00F53A28">
      <w:pPr>
        <w:spacing w:after="0" w:line="240" w:lineRule="auto"/>
        <w:rPr>
          <w:rFonts w:ascii="Avenir Next LT Pro" w:eastAsia="Times New Roman" w:hAnsi="Avenir Next LT Pro" w:cs="Times New Roman"/>
          <w:b/>
        </w:rPr>
      </w:pPr>
      <w:r w:rsidRPr="000E765C">
        <w:rPr>
          <w:rFonts w:ascii="Avenir Next LT Pro" w:eastAsia="Times New Roman" w:hAnsi="Avenir Next LT Pro" w:cs="Times New Roman"/>
          <w:b/>
        </w:rPr>
        <w:t>Introductions, Public Comments, Announcements, Additions/Changes to Agenda</w:t>
      </w:r>
      <w:r w:rsidR="00D9756F">
        <w:rPr>
          <w:rFonts w:ascii="Avenir Next LT Pro" w:eastAsia="Times New Roman" w:hAnsi="Avenir Next LT Pro" w:cs="Times New Roman"/>
          <w:b/>
        </w:rPr>
        <w:t xml:space="preserve"> </w:t>
      </w:r>
    </w:p>
    <w:p w14:paraId="017667C0" w14:textId="5B8C48E1" w:rsidR="00380694" w:rsidRPr="000E765C" w:rsidRDefault="00380694" w:rsidP="00F53A28">
      <w:pPr>
        <w:spacing w:after="0" w:line="240" w:lineRule="auto"/>
        <w:rPr>
          <w:rFonts w:ascii="Avenir Next LT Pro" w:eastAsia="Times New Roman" w:hAnsi="Avenir Next LT Pro" w:cs="Times New Roman"/>
          <w:bCs/>
        </w:rPr>
      </w:pPr>
      <w:r w:rsidRPr="007C2AB2">
        <w:rPr>
          <w:rFonts w:ascii="Avenir Next LT Pro" w:eastAsia="Times New Roman" w:hAnsi="Avenir Next LT Pro" w:cs="Times New Roman"/>
          <w:b/>
        </w:rPr>
        <w:t>Introduction</w:t>
      </w:r>
      <w:r w:rsidR="007D587B">
        <w:rPr>
          <w:rFonts w:ascii="Avenir Next LT Pro" w:eastAsia="Times New Roman" w:hAnsi="Avenir Next LT Pro" w:cs="Times New Roman"/>
          <w:b/>
        </w:rPr>
        <w:t>s:</w:t>
      </w:r>
      <w:r w:rsidRPr="000E765C">
        <w:rPr>
          <w:rFonts w:ascii="Avenir Next LT Pro" w:eastAsia="Times New Roman" w:hAnsi="Avenir Next LT Pro" w:cs="Times New Roman"/>
          <w:bCs/>
        </w:rPr>
        <w:t xml:space="preserve"> </w:t>
      </w:r>
      <w:r w:rsidR="00E022AE">
        <w:rPr>
          <w:rFonts w:ascii="Avenir Next LT Pro" w:eastAsia="Times New Roman" w:hAnsi="Avenir Next LT Pro" w:cs="Times New Roman"/>
          <w:bCs/>
        </w:rPr>
        <w:t>Each introduced themselves and their roles.</w:t>
      </w:r>
    </w:p>
    <w:p w14:paraId="6060AF92" w14:textId="30DD0286" w:rsidR="007D587B" w:rsidRPr="004927D0" w:rsidRDefault="007D587B" w:rsidP="00F0710E">
      <w:pPr>
        <w:tabs>
          <w:tab w:val="left" w:pos="3910"/>
        </w:tabs>
        <w:spacing w:after="0" w:line="240" w:lineRule="auto"/>
        <w:rPr>
          <w:rFonts w:ascii="Avenir Next LT Pro" w:eastAsia="Times New Roman" w:hAnsi="Avenir Next LT Pro" w:cs="Times New Roman"/>
        </w:rPr>
      </w:pPr>
      <w:bookmarkStart w:id="2" w:name="_Hlk74564636"/>
      <w:r>
        <w:rPr>
          <w:rFonts w:ascii="Avenir Next LT Pro" w:eastAsia="Times New Roman" w:hAnsi="Avenir Next LT Pro" w:cs="Times New Roman"/>
          <w:b/>
          <w:bCs/>
        </w:rPr>
        <w:t xml:space="preserve">Public Comments: </w:t>
      </w:r>
      <w:r w:rsidR="004927D0">
        <w:rPr>
          <w:rFonts w:ascii="Avenir Next LT Pro" w:eastAsia="Times New Roman" w:hAnsi="Avenir Next LT Pro" w:cs="Times New Roman"/>
        </w:rPr>
        <w:t>none.</w:t>
      </w:r>
    </w:p>
    <w:p w14:paraId="622DFBB5" w14:textId="4BC50644" w:rsidR="00CB7098" w:rsidRDefault="007C2AB2" w:rsidP="00CB7098">
      <w:pPr>
        <w:tabs>
          <w:tab w:val="left" w:pos="3910"/>
        </w:tabs>
        <w:spacing w:after="0" w:line="240" w:lineRule="auto"/>
        <w:rPr>
          <w:rFonts w:ascii="Avenir Next LT Pro" w:eastAsia="Times New Roman" w:hAnsi="Avenir Next LT Pro" w:cs="Times New Roman"/>
        </w:rPr>
      </w:pPr>
      <w:r>
        <w:rPr>
          <w:rFonts w:ascii="Avenir Next LT Pro" w:eastAsia="Times New Roman" w:hAnsi="Avenir Next LT Pro" w:cs="Times New Roman"/>
          <w:b/>
          <w:bCs/>
        </w:rPr>
        <w:t>Announcement</w:t>
      </w:r>
      <w:r w:rsidR="007D587B">
        <w:rPr>
          <w:rFonts w:ascii="Avenir Next LT Pro" w:eastAsia="Times New Roman" w:hAnsi="Avenir Next LT Pro" w:cs="Times New Roman"/>
          <w:b/>
          <w:bCs/>
        </w:rPr>
        <w:t>s</w:t>
      </w:r>
      <w:r w:rsidR="005779F0">
        <w:rPr>
          <w:rFonts w:ascii="Avenir Next LT Pro" w:eastAsia="Times New Roman" w:hAnsi="Avenir Next LT Pro" w:cs="Times New Roman"/>
        </w:rPr>
        <w:t>:</w:t>
      </w:r>
      <w:r w:rsidR="0063506D">
        <w:rPr>
          <w:rFonts w:ascii="Avenir Next LT Pro" w:eastAsia="Times New Roman" w:hAnsi="Avenir Next LT Pro" w:cs="Times New Roman"/>
        </w:rPr>
        <w:t xml:space="preserve"> </w:t>
      </w:r>
    </w:p>
    <w:p w14:paraId="2B840D08" w14:textId="168D0051" w:rsidR="0063506D" w:rsidRPr="0063506D" w:rsidRDefault="0063506D" w:rsidP="00CB7098">
      <w:pPr>
        <w:tabs>
          <w:tab w:val="left" w:pos="3910"/>
        </w:tabs>
        <w:spacing w:after="0" w:line="240" w:lineRule="auto"/>
        <w:rPr>
          <w:rFonts w:ascii="Avenir Next LT Pro" w:eastAsia="Times New Roman" w:hAnsi="Avenir Next LT Pro" w:cs="Times New Roman"/>
        </w:rPr>
      </w:pPr>
      <w:r w:rsidRPr="0063506D">
        <w:rPr>
          <w:rFonts w:ascii="Avenir Next LT Pro" w:eastAsia="Times New Roman" w:hAnsi="Avenir Next LT Pro" w:cs="Times New Roman"/>
          <w:b/>
          <w:bCs/>
        </w:rPr>
        <w:t>Additions/Changes to the Agenda</w:t>
      </w:r>
      <w:r>
        <w:rPr>
          <w:rFonts w:ascii="Avenir Next LT Pro" w:eastAsia="Times New Roman" w:hAnsi="Avenir Next LT Pro" w:cs="Times New Roman"/>
          <w:b/>
          <w:bCs/>
        </w:rPr>
        <w:t xml:space="preserve">: </w:t>
      </w:r>
      <w:r>
        <w:rPr>
          <w:rFonts w:ascii="Avenir Next LT Pro" w:eastAsia="Times New Roman" w:hAnsi="Avenir Next LT Pro" w:cs="Times New Roman"/>
        </w:rPr>
        <w:t>None</w:t>
      </w:r>
    </w:p>
    <w:p w14:paraId="5B0F9B65" w14:textId="77777777" w:rsidR="00F0710E" w:rsidRPr="000E765C" w:rsidRDefault="00F0710E" w:rsidP="00F0710E">
      <w:pPr>
        <w:tabs>
          <w:tab w:val="left" w:pos="3910"/>
        </w:tabs>
        <w:spacing w:after="0" w:line="240" w:lineRule="auto"/>
        <w:rPr>
          <w:rFonts w:ascii="Avenir Next LT Pro" w:hAnsi="Avenir Next LT Pro"/>
        </w:rPr>
      </w:pPr>
    </w:p>
    <w:p w14:paraId="6F7562A7" w14:textId="1CC38F68" w:rsidR="00F53A28" w:rsidRPr="000E765C" w:rsidRDefault="00F53A28" w:rsidP="00F53A28">
      <w:pPr>
        <w:tabs>
          <w:tab w:val="left" w:pos="3910"/>
        </w:tabs>
        <w:spacing w:after="0" w:line="240" w:lineRule="auto"/>
        <w:rPr>
          <w:rFonts w:ascii="Avenir Next LT Pro" w:eastAsia="Times New Roman" w:hAnsi="Avenir Next LT Pro" w:cs="Times New Roman"/>
          <w:b/>
          <w:bCs/>
        </w:rPr>
      </w:pPr>
      <w:r w:rsidRPr="000E765C">
        <w:rPr>
          <w:rFonts w:ascii="Avenir Next LT Pro" w:eastAsia="Times New Roman" w:hAnsi="Avenir Next LT Pro" w:cs="Times New Roman"/>
          <w:b/>
          <w:bCs/>
        </w:rPr>
        <w:t>CONSENT AGENDA</w:t>
      </w:r>
      <w:bookmarkEnd w:id="2"/>
    </w:p>
    <w:p w14:paraId="28E3797D" w14:textId="61B056D3" w:rsidR="008A58F7" w:rsidRPr="000E765C" w:rsidRDefault="00F53A28" w:rsidP="00843D88">
      <w:pPr>
        <w:pStyle w:val="ListParagraph"/>
        <w:numPr>
          <w:ilvl w:val="0"/>
          <w:numId w:val="5"/>
        </w:numPr>
        <w:autoSpaceDE w:val="0"/>
        <w:autoSpaceDN w:val="0"/>
        <w:adjustRightInd w:val="0"/>
        <w:spacing w:after="0" w:line="240" w:lineRule="auto"/>
        <w:rPr>
          <w:rFonts w:ascii="Avenir Next LT Pro" w:hAnsi="Avenir Next LT Pro" w:cs="Calibri"/>
        </w:rPr>
      </w:pPr>
      <w:r w:rsidRPr="000E765C">
        <w:rPr>
          <w:rFonts w:ascii="Avenir Next LT Pro" w:hAnsi="Avenir Next LT Pro" w:cs="Calibri"/>
          <w:b/>
          <w:bCs/>
        </w:rPr>
        <w:t xml:space="preserve">Approve draft Minutes from </w:t>
      </w:r>
      <w:r w:rsidR="00CB7098">
        <w:rPr>
          <w:rFonts w:ascii="Avenir Next LT Pro" w:hAnsi="Avenir Next LT Pro" w:cs="Calibri"/>
          <w:b/>
          <w:bCs/>
        </w:rPr>
        <w:t>October 7</w:t>
      </w:r>
      <w:r w:rsidR="0072175E">
        <w:rPr>
          <w:rFonts w:ascii="Avenir Next LT Pro" w:hAnsi="Avenir Next LT Pro" w:cs="Calibri"/>
          <w:b/>
          <w:bCs/>
        </w:rPr>
        <w:t>, 2024,</w:t>
      </w:r>
      <w:r w:rsidRPr="000E765C">
        <w:rPr>
          <w:rFonts w:ascii="Avenir Next LT Pro" w:hAnsi="Avenir Next LT Pro" w:cs="Calibri"/>
          <w:b/>
          <w:bCs/>
        </w:rPr>
        <w:t xml:space="preserve"> Board Meeting</w:t>
      </w:r>
    </w:p>
    <w:p w14:paraId="1CFDCD1D" w14:textId="378FAA4B" w:rsidR="00843D88" w:rsidRDefault="00843D88" w:rsidP="00843D88">
      <w:pPr>
        <w:pStyle w:val="ListParagraph"/>
        <w:numPr>
          <w:ilvl w:val="0"/>
          <w:numId w:val="5"/>
        </w:numPr>
        <w:autoSpaceDE w:val="0"/>
        <w:autoSpaceDN w:val="0"/>
        <w:adjustRightInd w:val="0"/>
        <w:spacing w:after="0" w:line="240" w:lineRule="auto"/>
        <w:rPr>
          <w:rFonts w:ascii="Avenir Next LT Pro" w:hAnsi="Avenir Next LT Pro" w:cs="Calibri"/>
          <w:b/>
          <w:bCs/>
        </w:rPr>
      </w:pPr>
      <w:r w:rsidRPr="000E765C">
        <w:rPr>
          <w:rFonts w:ascii="Avenir Next LT Pro" w:hAnsi="Avenir Next LT Pro" w:cs="Calibri"/>
          <w:b/>
          <w:bCs/>
        </w:rPr>
        <w:t>Approve Financials (</w:t>
      </w:r>
      <w:r w:rsidR="00CB7098">
        <w:rPr>
          <w:rFonts w:ascii="Avenir Next LT Pro" w:hAnsi="Avenir Next LT Pro" w:cs="Calibri"/>
          <w:b/>
          <w:bCs/>
        </w:rPr>
        <w:t>9</w:t>
      </w:r>
      <w:r w:rsidR="00EC1042">
        <w:rPr>
          <w:rFonts w:ascii="Avenir Next LT Pro" w:hAnsi="Avenir Next LT Pro" w:cs="Calibri"/>
          <w:b/>
          <w:bCs/>
        </w:rPr>
        <w:t>/3</w:t>
      </w:r>
      <w:r w:rsidR="00CB7098">
        <w:rPr>
          <w:rFonts w:ascii="Avenir Next LT Pro" w:hAnsi="Avenir Next LT Pro" w:cs="Calibri"/>
          <w:b/>
          <w:bCs/>
        </w:rPr>
        <w:t>0</w:t>
      </w:r>
      <w:r w:rsidR="00EC1042">
        <w:rPr>
          <w:rFonts w:ascii="Avenir Next LT Pro" w:hAnsi="Avenir Next LT Pro" w:cs="Calibri"/>
          <w:b/>
          <w:bCs/>
        </w:rPr>
        <w:t>/2</w:t>
      </w:r>
      <w:r w:rsidR="009E252A">
        <w:rPr>
          <w:rFonts w:ascii="Avenir Next LT Pro" w:hAnsi="Avenir Next LT Pro" w:cs="Calibri"/>
          <w:b/>
          <w:bCs/>
        </w:rPr>
        <w:t>4</w:t>
      </w:r>
      <w:r w:rsidRPr="000E765C">
        <w:rPr>
          <w:rFonts w:ascii="Avenir Next LT Pro" w:hAnsi="Avenir Next LT Pro" w:cs="Calibri"/>
          <w:b/>
          <w:bCs/>
        </w:rPr>
        <w:t>)</w:t>
      </w:r>
    </w:p>
    <w:p w14:paraId="052C2252" w14:textId="77777777" w:rsidR="00843D88" w:rsidRPr="000E765C" w:rsidRDefault="00843D88" w:rsidP="00843D88">
      <w:pPr>
        <w:autoSpaceDE w:val="0"/>
        <w:autoSpaceDN w:val="0"/>
        <w:adjustRightInd w:val="0"/>
        <w:spacing w:after="0" w:line="240" w:lineRule="auto"/>
        <w:ind w:left="360"/>
        <w:rPr>
          <w:rFonts w:ascii="Avenir Next LT Pro" w:hAnsi="Avenir Next LT Pro" w:cs="Calibri"/>
        </w:rPr>
      </w:pPr>
    </w:p>
    <w:p w14:paraId="6384DD8D" w14:textId="09CE6B68" w:rsidR="00843D88" w:rsidRPr="000E765C" w:rsidRDefault="00843D88" w:rsidP="00843D88">
      <w:pPr>
        <w:autoSpaceDE w:val="0"/>
        <w:autoSpaceDN w:val="0"/>
        <w:adjustRightInd w:val="0"/>
        <w:spacing w:after="0" w:line="240" w:lineRule="auto"/>
        <w:ind w:left="360"/>
        <w:rPr>
          <w:rFonts w:ascii="Avenir Next LT Pro" w:hAnsi="Avenir Next LT Pro" w:cs="Calibri"/>
        </w:rPr>
      </w:pPr>
      <w:r w:rsidRPr="000E765C">
        <w:rPr>
          <w:rFonts w:ascii="Avenir Next LT Pro" w:hAnsi="Avenir Next LT Pro" w:cs="Calibri"/>
        </w:rPr>
        <w:t xml:space="preserve">Discussion: </w:t>
      </w:r>
      <w:r w:rsidR="000E1724">
        <w:rPr>
          <w:rFonts w:ascii="Avenir Next LT Pro" w:hAnsi="Avenir Next LT Pro" w:cs="Calibri"/>
        </w:rPr>
        <w:t>None</w:t>
      </w:r>
    </w:p>
    <w:p w14:paraId="7B345F8F" w14:textId="450258A2" w:rsidR="00843D88" w:rsidRPr="000E765C" w:rsidRDefault="00843D88" w:rsidP="00843D88">
      <w:pPr>
        <w:autoSpaceDE w:val="0"/>
        <w:autoSpaceDN w:val="0"/>
        <w:adjustRightInd w:val="0"/>
        <w:spacing w:after="0" w:line="240" w:lineRule="auto"/>
        <w:ind w:firstLine="360"/>
        <w:rPr>
          <w:rFonts w:ascii="Avenir Next LT Pro" w:hAnsi="Avenir Next LT Pro" w:cs="Calibri"/>
        </w:rPr>
      </w:pPr>
      <w:r w:rsidRPr="000E765C">
        <w:rPr>
          <w:rFonts w:ascii="Avenir Next LT Pro" w:hAnsi="Avenir Next LT Pro" w:cs="Calibri"/>
        </w:rPr>
        <w:t>MOTION:</w:t>
      </w:r>
      <w:r w:rsidRPr="000E765C">
        <w:rPr>
          <w:rFonts w:ascii="Avenir Next LT Pro" w:hAnsi="Avenir Next LT Pro" w:cs="Calibri"/>
        </w:rPr>
        <w:tab/>
      </w:r>
      <w:r w:rsidR="0063506D">
        <w:rPr>
          <w:rFonts w:ascii="Avenir Next LT Pro" w:hAnsi="Avenir Next LT Pro" w:cs="Calibri"/>
        </w:rPr>
        <w:t>Nate Johnson</w:t>
      </w:r>
      <w:r w:rsidR="00B37C2F">
        <w:rPr>
          <w:rFonts w:ascii="Avenir Next LT Pro" w:hAnsi="Avenir Next LT Pro" w:cs="Calibri"/>
        </w:rPr>
        <w:t xml:space="preserve"> moves to approve the consent agenda</w:t>
      </w:r>
      <w:r w:rsidR="0063506D">
        <w:rPr>
          <w:rFonts w:ascii="Avenir Next LT Pro" w:hAnsi="Avenir Next LT Pro" w:cs="Calibri"/>
        </w:rPr>
        <w:t xml:space="preserve"> </w:t>
      </w:r>
      <w:r w:rsidRPr="000E765C">
        <w:rPr>
          <w:rFonts w:ascii="Avenir Next LT Pro" w:hAnsi="Avenir Next LT Pro" w:cs="Calibri"/>
        </w:rPr>
        <w:t xml:space="preserve">Second: </w:t>
      </w:r>
      <w:r w:rsidR="0063506D">
        <w:rPr>
          <w:rFonts w:ascii="Avenir Next LT Pro" w:hAnsi="Avenir Next LT Pro" w:cs="Calibri"/>
        </w:rPr>
        <w:t>David Barron</w:t>
      </w:r>
    </w:p>
    <w:p w14:paraId="2342DC06" w14:textId="3F003A76" w:rsidR="00843D88" w:rsidRPr="000E765C" w:rsidRDefault="00843D88" w:rsidP="00843D88">
      <w:pPr>
        <w:autoSpaceDE w:val="0"/>
        <w:autoSpaceDN w:val="0"/>
        <w:adjustRightInd w:val="0"/>
        <w:spacing w:after="0" w:line="240" w:lineRule="auto"/>
        <w:ind w:firstLine="360"/>
        <w:rPr>
          <w:rFonts w:ascii="Avenir Next LT Pro" w:hAnsi="Avenir Next LT Pro" w:cs="Calibri"/>
        </w:rPr>
      </w:pPr>
      <w:r w:rsidRPr="000E765C">
        <w:rPr>
          <w:rFonts w:ascii="Avenir Next LT Pro" w:hAnsi="Avenir Next LT Pro" w:cs="Calibri"/>
        </w:rPr>
        <w:t xml:space="preserve">Results: </w:t>
      </w:r>
      <w:r w:rsidR="000E765C" w:rsidRPr="00062D46">
        <w:rPr>
          <w:rFonts w:ascii="Avenir Next LT Pro" w:hAnsi="Avenir Next LT Pro" w:cs="Calibri"/>
        </w:rPr>
        <w:t>Pass</w:t>
      </w:r>
      <w:r w:rsidR="0063506D">
        <w:rPr>
          <w:rFonts w:ascii="Avenir Next LT Pro" w:hAnsi="Avenir Next LT Pro" w:cs="Calibri"/>
        </w:rPr>
        <w:t xml:space="preserve"> 6</w:t>
      </w:r>
      <w:r w:rsidR="000E765C" w:rsidRPr="00062D46">
        <w:rPr>
          <w:rFonts w:ascii="Avenir Next LT Pro" w:hAnsi="Avenir Next LT Pro" w:cs="Calibri"/>
        </w:rPr>
        <w:t>/0</w:t>
      </w:r>
      <w:r w:rsidR="000E023D">
        <w:rPr>
          <w:rFonts w:ascii="Avenir Next LT Pro" w:hAnsi="Avenir Next LT Pro" w:cs="Calibri"/>
        </w:rPr>
        <w:t xml:space="preserve"> </w:t>
      </w:r>
    </w:p>
    <w:p w14:paraId="20B4D565" w14:textId="77777777" w:rsidR="00843D88" w:rsidRPr="000E765C" w:rsidRDefault="00843D88" w:rsidP="00843D88">
      <w:pPr>
        <w:autoSpaceDE w:val="0"/>
        <w:autoSpaceDN w:val="0"/>
        <w:adjustRightInd w:val="0"/>
        <w:spacing w:after="0" w:line="240" w:lineRule="auto"/>
        <w:ind w:left="360"/>
        <w:rPr>
          <w:rFonts w:ascii="Avenir Next LT Pro" w:hAnsi="Avenir Next LT Pro" w:cs="Calibri"/>
        </w:rPr>
      </w:pPr>
    </w:p>
    <w:p w14:paraId="5713CEDC" w14:textId="763EB02D" w:rsidR="00F53A28" w:rsidRPr="000E765C" w:rsidRDefault="00F53A28" w:rsidP="00F53A28">
      <w:pPr>
        <w:autoSpaceDE w:val="0"/>
        <w:autoSpaceDN w:val="0"/>
        <w:adjustRightInd w:val="0"/>
        <w:spacing w:after="0" w:line="240" w:lineRule="auto"/>
        <w:rPr>
          <w:rFonts w:ascii="Avenir Next LT Pro" w:hAnsi="Avenir Next LT Pro" w:cs="Calibri-Bold"/>
          <w:b/>
          <w:bCs/>
        </w:rPr>
      </w:pPr>
      <w:r w:rsidRPr="000E765C">
        <w:rPr>
          <w:rFonts w:ascii="Avenir Next LT Pro" w:hAnsi="Avenir Next LT Pro" w:cs="Calibri-Bold"/>
          <w:b/>
          <w:bCs/>
        </w:rPr>
        <w:t xml:space="preserve">REGULAR AGENDA </w:t>
      </w:r>
    </w:p>
    <w:p w14:paraId="603449F3" w14:textId="77777777" w:rsidR="002E2507" w:rsidRPr="00FA5F6B" w:rsidRDefault="002E2507" w:rsidP="00FA5F6B">
      <w:pPr>
        <w:autoSpaceDE w:val="0"/>
        <w:autoSpaceDN w:val="0"/>
        <w:adjustRightInd w:val="0"/>
        <w:spacing w:after="0" w:line="240" w:lineRule="auto"/>
        <w:rPr>
          <w:rFonts w:ascii="Avenir Next LT Pro" w:hAnsi="Avenir Next LT Pro" w:cs="Calibri"/>
        </w:rPr>
      </w:pPr>
      <w:bookmarkStart w:id="3" w:name="_Hlk168657869"/>
    </w:p>
    <w:bookmarkEnd w:id="3"/>
    <w:p w14:paraId="2B301DA2" w14:textId="6527CA0E" w:rsidR="004927D0" w:rsidRDefault="00CB7098" w:rsidP="009E252A">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Appoint Charli Carroll as Associate Director</w:t>
      </w:r>
    </w:p>
    <w:p w14:paraId="712EC209" w14:textId="1DAB25F2" w:rsidR="00CB7098" w:rsidRPr="00CB7098" w:rsidRDefault="00CB7098" w:rsidP="00CB7098">
      <w:pPr>
        <w:pStyle w:val="ListParagraph"/>
        <w:autoSpaceDE w:val="0"/>
        <w:autoSpaceDN w:val="0"/>
        <w:adjustRightInd w:val="0"/>
        <w:spacing w:after="0" w:line="240" w:lineRule="auto"/>
        <w:rPr>
          <w:rFonts w:ascii="Avenir Next LT Pro" w:hAnsi="Avenir Next LT Pro" w:cs="Calibri"/>
        </w:rPr>
      </w:pPr>
      <w:r w:rsidRPr="00CB7098">
        <w:rPr>
          <w:rFonts w:ascii="Avenir Next LT Pro" w:hAnsi="Avenir Next LT Pro" w:cs="Calibri"/>
        </w:rPr>
        <w:t xml:space="preserve">Discussion: </w:t>
      </w:r>
      <w:r w:rsidR="0063506D">
        <w:rPr>
          <w:rFonts w:ascii="Avenir Next LT Pro" w:hAnsi="Avenir Next LT Pro" w:cs="Calibri"/>
        </w:rPr>
        <w:t>Charli introduces herself, had a small farm out in Wren prior to moving to Corvallis. Had Kin</w:t>
      </w:r>
      <w:r w:rsidR="005E0ED1">
        <w:rPr>
          <w:rFonts w:ascii="Avenir Next LT Pro" w:hAnsi="Avenir Next LT Pro" w:cs="Calibri"/>
        </w:rPr>
        <w:t>c</w:t>
      </w:r>
      <w:r w:rsidR="0063506D">
        <w:rPr>
          <w:rFonts w:ascii="Avenir Next LT Pro" w:hAnsi="Avenir Next LT Pro" w:cs="Calibri"/>
        </w:rPr>
        <w:t>aid Lupine</w:t>
      </w:r>
      <w:r w:rsidR="000E1724">
        <w:rPr>
          <w:rFonts w:ascii="Avenir Next LT Pro" w:hAnsi="Avenir Next LT Pro" w:cs="Calibri"/>
        </w:rPr>
        <w:t xml:space="preserve"> &amp;</w:t>
      </w:r>
      <w:r w:rsidR="0063506D">
        <w:rPr>
          <w:rFonts w:ascii="Avenir Next LT Pro" w:hAnsi="Avenir Next LT Pro" w:cs="Calibri"/>
        </w:rPr>
        <w:t xml:space="preserve"> Blue Bottle Butterfly. BSWCD came out to help with conservation plans and</w:t>
      </w:r>
      <w:r w:rsidR="000E1724">
        <w:rPr>
          <w:rFonts w:ascii="Avenir Next LT Pro" w:hAnsi="Avenir Next LT Pro" w:cs="Calibri"/>
        </w:rPr>
        <w:t xml:space="preserve"> she</w:t>
      </w:r>
      <w:r w:rsidR="0063506D">
        <w:rPr>
          <w:rFonts w:ascii="Avenir Next LT Pro" w:hAnsi="Avenir Next LT Pro" w:cs="Calibri"/>
        </w:rPr>
        <w:t xml:space="preserve"> is friends with Cliff and Gay Hall</w:t>
      </w:r>
      <w:r w:rsidR="000E1724">
        <w:rPr>
          <w:rFonts w:ascii="Avenir Next LT Pro" w:hAnsi="Avenir Next LT Pro" w:cs="Calibri"/>
        </w:rPr>
        <w:t xml:space="preserve"> as well</w:t>
      </w:r>
      <w:r w:rsidR="0063506D">
        <w:rPr>
          <w:rFonts w:ascii="Avenir Next LT Pro" w:hAnsi="Avenir Next LT Pro" w:cs="Calibri"/>
        </w:rPr>
        <w:t xml:space="preserve">. Volunteers with BSWCD Salmon Watch due to past sons’ </w:t>
      </w:r>
      <w:r w:rsidR="00B37C2F">
        <w:rPr>
          <w:rFonts w:ascii="Avenir Next LT Pro" w:hAnsi="Avenir Next LT Pro" w:cs="Calibri"/>
        </w:rPr>
        <w:t>involvement and</w:t>
      </w:r>
      <w:r w:rsidR="0063506D">
        <w:rPr>
          <w:rFonts w:ascii="Avenir Next LT Pro" w:hAnsi="Avenir Next LT Pro" w:cs="Calibri"/>
        </w:rPr>
        <w:t xml:space="preserve"> loves what the organization does.</w:t>
      </w:r>
    </w:p>
    <w:p w14:paraId="29D6CD2E" w14:textId="2CF13457" w:rsidR="00CB7098" w:rsidRPr="00CB7098" w:rsidRDefault="00CB7098" w:rsidP="00CB7098">
      <w:pPr>
        <w:pStyle w:val="ListParagraph"/>
        <w:autoSpaceDE w:val="0"/>
        <w:autoSpaceDN w:val="0"/>
        <w:adjustRightInd w:val="0"/>
        <w:spacing w:after="0" w:line="240" w:lineRule="auto"/>
        <w:rPr>
          <w:rFonts w:ascii="Avenir Next LT Pro" w:hAnsi="Avenir Next LT Pro" w:cs="Calibri"/>
        </w:rPr>
      </w:pPr>
      <w:r w:rsidRPr="00CB7098">
        <w:rPr>
          <w:rFonts w:ascii="Avenir Next LT Pro" w:hAnsi="Avenir Next LT Pro" w:cs="Calibri"/>
        </w:rPr>
        <w:t xml:space="preserve">MOTION: </w:t>
      </w:r>
      <w:r w:rsidR="0063506D">
        <w:rPr>
          <w:rFonts w:ascii="Avenir Next LT Pro" w:hAnsi="Avenir Next LT Pro" w:cs="Calibri"/>
        </w:rPr>
        <w:t xml:space="preserve">Nate Johnson moves to appoint Charli Carroll as a BSWCD Associate Director </w:t>
      </w:r>
      <w:r w:rsidRPr="00CB7098">
        <w:rPr>
          <w:rFonts w:ascii="Avenir Next LT Pro" w:hAnsi="Avenir Next LT Pro" w:cs="Calibri"/>
        </w:rPr>
        <w:t xml:space="preserve">Second: </w:t>
      </w:r>
      <w:r w:rsidR="0063506D">
        <w:rPr>
          <w:rFonts w:ascii="Avenir Next LT Pro" w:hAnsi="Avenir Next LT Pro" w:cs="Calibri"/>
        </w:rPr>
        <w:t>Greg Jones</w:t>
      </w:r>
    </w:p>
    <w:p w14:paraId="64D98C69" w14:textId="6418C033" w:rsidR="004927D0" w:rsidRPr="00CB7098" w:rsidRDefault="00CB7098" w:rsidP="00CB7098">
      <w:pPr>
        <w:pStyle w:val="ListParagraph"/>
        <w:autoSpaceDE w:val="0"/>
        <w:autoSpaceDN w:val="0"/>
        <w:adjustRightInd w:val="0"/>
        <w:spacing w:after="0" w:line="240" w:lineRule="auto"/>
        <w:rPr>
          <w:rFonts w:ascii="Avenir Next LT Pro" w:hAnsi="Avenir Next LT Pro" w:cs="Calibri"/>
        </w:rPr>
      </w:pPr>
      <w:r w:rsidRPr="00CB7098">
        <w:rPr>
          <w:rFonts w:ascii="Avenir Next LT Pro" w:hAnsi="Avenir Next LT Pro" w:cs="Calibri"/>
        </w:rPr>
        <w:t xml:space="preserve">Results: Pass </w:t>
      </w:r>
      <w:r w:rsidR="0063506D">
        <w:rPr>
          <w:rFonts w:ascii="Avenir Next LT Pro" w:hAnsi="Avenir Next LT Pro" w:cs="Calibri"/>
        </w:rPr>
        <w:t>5</w:t>
      </w:r>
      <w:r w:rsidRPr="00CB7098">
        <w:rPr>
          <w:rFonts w:ascii="Avenir Next LT Pro" w:hAnsi="Avenir Next LT Pro" w:cs="Calibri"/>
        </w:rPr>
        <w:t>/0</w:t>
      </w:r>
      <w:r w:rsidR="0063506D">
        <w:rPr>
          <w:rFonts w:ascii="Avenir Next LT Pro" w:hAnsi="Avenir Next LT Pro" w:cs="Calibri"/>
        </w:rPr>
        <w:t xml:space="preserve"> (David Barron absent from vote)</w:t>
      </w:r>
    </w:p>
    <w:p w14:paraId="4E8CFDD2" w14:textId="77777777" w:rsidR="00CB7098" w:rsidRDefault="00CB7098" w:rsidP="00CB7098">
      <w:pPr>
        <w:pStyle w:val="ListParagraph"/>
        <w:autoSpaceDE w:val="0"/>
        <w:autoSpaceDN w:val="0"/>
        <w:adjustRightInd w:val="0"/>
        <w:spacing w:after="0" w:line="240" w:lineRule="auto"/>
        <w:rPr>
          <w:rFonts w:ascii="Avenir Next LT Pro" w:hAnsi="Avenir Next LT Pro" w:cs="Calibri"/>
          <w:b/>
          <w:bCs/>
        </w:rPr>
      </w:pPr>
    </w:p>
    <w:p w14:paraId="3B13F1E1" w14:textId="427F5945" w:rsidR="009E252A" w:rsidRDefault="00CB7098" w:rsidP="009E252A">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Appoint Michael Rhodes as Associate Director</w:t>
      </w:r>
      <w:r w:rsidR="00FA5F6B">
        <w:rPr>
          <w:rFonts w:ascii="Avenir Next LT Pro" w:hAnsi="Avenir Next LT Pro" w:cs="Calibri"/>
          <w:b/>
          <w:bCs/>
        </w:rPr>
        <w:t xml:space="preserve"> </w:t>
      </w:r>
    </w:p>
    <w:p w14:paraId="31562ECB" w14:textId="49DB8709" w:rsidR="00CB7098" w:rsidRPr="00CB7098" w:rsidRDefault="00CB7098" w:rsidP="00CB7098">
      <w:pPr>
        <w:pStyle w:val="ListParagraph"/>
        <w:autoSpaceDE w:val="0"/>
        <w:autoSpaceDN w:val="0"/>
        <w:adjustRightInd w:val="0"/>
        <w:spacing w:after="0" w:line="240" w:lineRule="auto"/>
        <w:rPr>
          <w:rFonts w:ascii="Avenir Next LT Pro" w:hAnsi="Avenir Next LT Pro" w:cs="Calibri"/>
        </w:rPr>
      </w:pPr>
      <w:r w:rsidRPr="00CB7098">
        <w:rPr>
          <w:rFonts w:ascii="Avenir Next LT Pro" w:hAnsi="Avenir Next LT Pro" w:cs="Calibri"/>
        </w:rPr>
        <w:t xml:space="preserve">Discussion: </w:t>
      </w:r>
      <w:r w:rsidR="0063506D">
        <w:rPr>
          <w:rFonts w:ascii="Avenir Next LT Pro" w:hAnsi="Avenir Next LT Pro" w:cs="Calibri"/>
        </w:rPr>
        <w:t>Michael</w:t>
      </w:r>
      <w:r w:rsidR="00B37C2F">
        <w:rPr>
          <w:rFonts w:ascii="Avenir Next LT Pro" w:hAnsi="Avenir Next LT Pro" w:cs="Calibri"/>
        </w:rPr>
        <w:t xml:space="preserve"> introduces himself, he and Jennifer newly live in Kings Valley, purchasing Cliff and Gay Hall’s property enjoying and admiring the conservation efforts they put into the </w:t>
      </w:r>
      <w:r w:rsidR="00B37C2F">
        <w:rPr>
          <w:rFonts w:ascii="Avenir Next LT Pro" w:hAnsi="Avenir Next LT Pro" w:cs="Calibri"/>
        </w:rPr>
        <w:lastRenderedPageBreak/>
        <w:t>property. He previously worked for 25 years in land stewardship and resource conservationist in CA. Looking forward to contributing to what they can to the organization.</w:t>
      </w:r>
    </w:p>
    <w:p w14:paraId="524DECC0" w14:textId="0A11D777" w:rsidR="00CB7098" w:rsidRPr="00CB7098" w:rsidRDefault="00CB7098" w:rsidP="00CB7098">
      <w:pPr>
        <w:pStyle w:val="ListParagraph"/>
        <w:autoSpaceDE w:val="0"/>
        <w:autoSpaceDN w:val="0"/>
        <w:adjustRightInd w:val="0"/>
        <w:spacing w:after="0" w:line="240" w:lineRule="auto"/>
        <w:rPr>
          <w:rFonts w:ascii="Avenir Next LT Pro" w:hAnsi="Avenir Next LT Pro" w:cs="Calibri"/>
        </w:rPr>
      </w:pPr>
      <w:r w:rsidRPr="00CB7098">
        <w:rPr>
          <w:rFonts w:ascii="Avenir Next LT Pro" w:hAnsi="Avenir Next LT Pro" w:cs="Calibri"/>
        </w:rPr>
        <w:t xml:space="preserve">MOTION: </w:t>
      </w:r>
      <w:r w:rsidR="00B37C2F">
        <w:rPr>
          <w:rFonts w:ascii="Avenir Next LT Pro" w:hAnsi="Avenir Next LT Pro" w:cs="Calibri"/>
        </w:rPr>
        <w:t xml:space="preserve">Nate Johnson moves to appoint Michael Rhodes as a BSWCD Associate Director. </w:t>
      </w:r>
      <w:r w:rsidRPr="00CB7098">
        <w:rPr>
          <w:rFonts w:ascii="Avenir Next LT Pro" w:hAnsi="Avenir Next LT Pro" w:cs="Calibri"/>
        </w:rPr>
        <w:t xml:space="preserve">Second: </w:t>
      </w:r>
      <w:r w:rsidR="00B37C2F">
        <w:rPr>
          <w:rFonts w:ascii="Avenir Next LT Pro" w:hAnsi="Avenir Next LT Pro" w:cs="Calibri"/>
        </w:rPr>
        <w:t>Marcella Henkels</w:t>
      </w:r>
    </w:p>
    <w:p w14:paraId="785AD73A" w14:textId="74AC5C5C" w:rsidR="00912559" w:rsidRDefault="00CB7098" w:rsidP="00CB7098">
      <w:pPr>
        <w:pStyle w:val="ListParagraph"/>
        <w:autoSpaceDE w:val="0"/>
        <w:autoSpaceDN w:val="0"/>
        <w:adjustRightInd w:val="0"/>
        <w:spacing w:after="0" w:line="240" w:lineRule="auto"/>
        <w:rPr>
          <w:rFonts w:ascii="Avenir Next LT Pro" w:hAnsi="Avenir Next LT Pro" w:cs="Calibri"/>
        </w:rPr>
      </w:pPr>
      <w:r w:rsidRPr="00CB7098">
        <w:rPr>
          <w:rFonts w:ascii="Avenir Next LT Pro" w:hAnsi="Avenir Next LT Pro" w:cs="Calibri"/>
        </w:rPr>
        <w:t xml:space="preserve">Results: Pass </w:t>
      </w:r>
      <w:r w:rsidR="00B37C2F">
        <w:rPr>
          <w:rFonts w:ascii="Avenir Next LT Pro" w:hAnsi="Avenir Next LT Pro" w:cs="Calibri"/>
        </w:rPr>
        <w:t>5</w:t>
      </w:r>
      <w:r w:rsidRPr="00CB7098">
        <w:rPr>
          <w:rFonts w:ascii="Avenir Next LT Pro" w:hAnsi="Avenir Next LT Pro" w:cs="Calibri"/>
        </w:rPr>
        <w:t>/0</w:t>
      </w:r>
      <w:r w:rsidR="00B37C2F">
        <w:rPr>
          <w:rFonts w:ascii="Avenir Next LT Pro" w:hAnsi="Avenir Next LT Pro" w:cs="Calibri"/>
        </w:rPr>
        <w:t xml:space="preserve"> (David Barron absent from vote)</w:t>
      </w:r>
    </w:p>
    <w:p w14:paraId="35DC4D62" w14:textId="77777777" w:rsidR="00CB7098" w:rsidRPr="000E765C" w:rsidRDefault="00CB7098" w:rsidP="00CB7098">
      <w:pPr>
        <w:pStyle w:val="ListParagraph"/>
        <w:autoSpaceDE w:val="0"/>
        <w:autoSpaceDN w:val="0"/>
        <w:adjustRightInd w:val="0"/>
        <w:spacing w:after="0" w:line="240" w:lineRule="auto"/>
        <w:rPr>
          <w:rFonts w:ascii="Avenir Next LT Pro" w:hAnsi="Avenir Next LT Pro" w:cs="Calibri"/>
        </w:rPr>
      </w:pPr>
    </w:p>
    <w:p w14:paraId="6673FC22" w14:textId="03FB4683" w:rsidR="001A63AD" w:rsidRPr="001A63AD" w:rsidRDefault="00CB7098" w:rsidP="00D8056E">
      <w:pPr>
        <w:pStyle w:val="ListParagraph"/>
        <w:numPr>
          <w:ilvl w:val="0"/>
          <w:numId w:val="3"/>
        </w:numPr>
        <w:autoSpaceDE w:val="0"/>
        <w:autoSpaceDN w:val="0"/>
        <w:adjustRightInd w:val="0"/>
        <w:spacing w:after="0" w:line="240" w:lineRule="auto"/>
        <w:rPr>
          <w:rFonts w:ascii="Avenir Next LT Pro" w:hAnsi="Avenir Next LT Pro" w:cs="Calibri"/>
          <w:i/>
          <w:iCs/>
        </w:rPr>
      </w:pPr>
      <w:r>
        <w:rPr>
          <w:rFonts w:ascii="Avenir Next LT Pro" w:hAnsi="Avenir Next LT Pro" w:cs="Calibri"/>
          <w:b/>
          <w:bCs/>
        </w:rPr>
        <w:t>Appoint Jennifer McCrae as Budget Committee Member</w:t>
      </w:r>
    </w:p>
    <w:p w14:paraId="170B3784" w14:textId="372C792F" w:rsidR="00FA5F6B" w:rsidRPr="000E765C" w:rsidRDefault="00FA5F6B" w:rsidP="000E1724">
      <w:pPr>
        <w:autoSpaceDE w:val="0"/>
        <w:autoSpaceDN w:val="0"/>
        <w:adjustRightInd w:val="0"/>
        <w:spacing w:after="0" w:line="240" w:lineRule="auto"/>
        <w:ind w:left="720"/>
        <w:rPr>
          <w:rFonts w:ascii="Avenir Next LT Pro" w:hAnsi="Avenir Next LT Pro" w:cs="Calibri"/>
        </w:rPr>
      </w:pPr>
      <w:bookmarkStart w:id="4" w:name="_Hlk182307284"/>
      <w:r w:rsidRPr="000E765C">
        <w:rPr>
          <w:rFonts w:ascii="Avenir Next LT Pro" w:hAnsi="Avenir Next LT Pro" w:cs="Calibri"/>
        </w:rPr>
        <w:t xml:space="preserve">Discussion: </w:t>
      </w:r>
      <w:r w:rsidR="000E1724">
        <w:rPr>
          <w:rFonts w:ascii="Avenir Next LT Pro" w:hAnsi="Avenir Next LT Pro" w:cs="Calibri"/>
        </w:rPr>
        <w:t xml:space="preserve">As previously said, the BSWCD </w:t>
      </w:r>
      <w:r w:rsidR="00B37C2F">
        <w:rPr>
          <w:rFonts w:ascii="Avenir Next LT Pro" w:hAnsi="Avenir Next LT Pro" w:cs="Calibri"/>
        </w:rPr>
        <w:t xml:space="preserve">mission and their </w:t>
      </w:r>
      <w:r w:rsidR="000E1724">
        <w:rPr>
          <w:rFonts w:ascii="Avenir Next LT Pro" w:hAnsi="Avenir Next LT Pro" w:cs="Calibri"/>
        </w:rPr>
        <w:t xml:space="preserve">own </w:t>
      </w:r>
      <w:r w:rsidR="00B37C2F">
        <w:rPr>
          <w:rFonts w:ascii="Avenir Next LT Pro" w:hAnsi="Avenir Next LT Pro" w:cs="Calibri"/>
        </w:rPr>
        <w:t>property are very near and dear to both she and Michael. In addition, has deep budgeting experience as a retired educator</w:t>
      </w:r>
      <w:r w:rsidR="000E1724">
        <w:rPr>
          <w:rFonts w:ascii="Avenir Next LT Pro" w:hAnsi="Avenir Next LT Pro" w:cs="Calibri"/>
        </w:rPr>
        <w:t>:</w:t>
      </w:r>
      <w:r w:rsidR="00B37C2F">
        <w:rPr>
          <w:rFonts w:ascii="Avenir Next LT Pro" w:hAnsi="Avenir Next LT Pro" w:cs="Calibri"/>
        </w:rPr>
        <w:t xml:space="preserve"> she has present</w:t>
      </w:r>
      <w:r w:rsidR="000E1724">
        <w:rPr>
          <w:rFonts w:ascii="Avenir Next LT Pro" w:hAnsi="Avenir Next LT Pro" w:cs="Calibri"/>
        </w:rPr>
        <w:t>ed</w:t>
      </w:r>
      <w:r w:rsidR="00B37C2F">
        <w:rPr>
          <w:rFonts w:ascii="Avenir Next LT Pro" w:hAnsi="Avenir Next LT Pro" w:cs="Calibri"/>
        </w:rPr>
        <w:t xml:space="preserve"> budgets to boards and has experience with the public process. </w:t>
      </w:r>
    </w:p>
    <w:p w14:paraId="245D941A" w14:textId="544AEEA0" w:rsidR="00FA5F6B" w:rsidRPr="000E765C" w:rsidRDefault="00FA5F6B" w:rsidP="000E1724">
      <w:pPr>
        <w:autoSpaceDE w:val="0"/>
        <w:autoSpaceDN w:val="0"/>
        <w:adjustRightInd w:val="0"/>
        <w:spacing w:after="0" w:line="240" w:lineRule="auto"/>
        <w:ind w:left="720"/>
        <w:rPr>
          <w:rFonts w:ascii="Avenir Next LT Pro" w:hAnsi="Avenir Next LT Pro" w:cs="Calibri"/>
        </w:rPr>
      </w:pPr>
      <w:r w:rsidRPr="000E765C">
        <w:rPr>
          <w:rFonts w:ascii="Avenir Next LT Pro" w:hAnsi="Avenir Next LT Pro" w:cs="Calibri"/>
        </w:rPr>
        <w:t>MOTION:</w:t>
      </w:r>
      <w:r w:rsidR="000E023D">
        <w:rPr>
          <w:rFonts w:ascii="Avenir Next LT Pro" w:hAnsi="Avenir Next LT Pro" w:cs="Calibri"/>
        </w:rPr>
        <w:t xml:space="preserve"> </w:t>
      </w:r>
      <w:r w:rsidR="00B37C2F">
        <w:rPr>
          <w:rFonts w:ascii="Avenir Next LT Pro" w:hAnsi="Avenir Next LT Pro" w:cs="Calibri"/>
        </w:rPr>
        <w:t xml:space="preserve">Nate Johnson moves to appoint Jennifer McCrae as a BSWCD Budget Committee Member. </w:t>
      </w:r>
      <w:r w:rsidRPr="000E765C">
        <w:rPr>
          <w:rFonts w:ascii="Avenir Next LT Pro" w:hAnsi="Avenir Next LT Pro" w:cs="Calibri"/>
        </w:rPr>
        <w:t xml:space="preserve">Second: </w:t>
      </w:r>
      <w:r w:rsidR="00B37C2F">
        <w:rPr>
          <w:rFonts w:ascii="Avenir Next LT Pro" w:hAnsi="Avenir Next LT Pro" w:cs="Calibri"/>
        </w:rPr>
        <w:t>Kerry Hastings</w:t>
      </w:r>
    </w:p>
    <w:p w14:paraId="3507786C" w14:textId="18670630" w:rsidR="00FA5F6B" w:rsidRDefault="00FA5F6B" w:rsidP="000E1724">
      <w:pPr>
        <w:autoSpaceDE w:val="0"/>
        <w:autoSpaceDN w:val="0"/>
        <w:adjustRightInd w:val="0"/>
        <w:spacing w:after="0" w:line="240" w:lineRule="auto"/>
        <w:ind w:firstLine="720"/>
        <w:rPr>
          <w:rFonts w:ascii="Avenir Next LT Pro" w:hAnsi="Avenir Next LT Pro" w:cs="Calibri"/>
        </w:rPr>
      </w:pPr>
      <w:r w:rsidRPr="000E765C">
        <w:rPr>
          <w:rFonts w:ascii="Avenir Next LT Pro" w:hAnsi="Avenir Next LT Pro" w:cs="Calibri"/>
        </w:rPr>
        <w:t xml:space="preserve">Results: </w:t>
      </w:r>
      <w:r w:rsidRPr="00062D46">
        <w:rPr>
          <w:rFonts w:ascii="Avenir Next LT Pro" w:hAnsi="Avenir Next LT Pro" w:cs="Calibri"/>
        </w:rPr>
        <w:t xml:space="preserve">Pass </w:t>
      </w:r>
      <w:r w:rsidR="00B37C2F">
        <w:rPr>
          <w:rFonts w:ascii="Avenir Next LT Pro" w:hAnsi="Avenir Next LT Pro" w:cs="Calibri"/>
        </w:rPr>
        <w:t>5</w:t>
      </w:r>
      <w:r w:rsidRPr="00062D46">
        <w:rPr>
          <w:rFonts w:ascii="Avenir Next LT Pro" w:hAnsi="Avenir Next LT Pro" w:cs="Calibri"/>
        </w:rPr>
        <w:t>/0</w:t>
      </w:r>
      <w:r w:rsidR="000E023D">
        <w:rPr>
          <w:rFonts w:ascii="Avenir Next LT Pro" w:hAnsi="Avenir Next LT Pro" w:cs="Calibri"/>
        </w:rPr>
        <w:t xml:space="preserve"> </w:t>
      </w:r>
      <w:r w:rsidR="00B37C2F">
        <w:rPr>
          <w:rFonts w:ascii="Avenir Next LT Pro" w:hAnsi="Avenir Next LT Pro" w:cs="Calibri"/>
        </w:rPr>
        <w:t>(David Barron absent from vote)</w:t>
      </w:r>
    </w:p>
    <w:bookmarkEnd w:id="4"/>
    <w:p w14:paraId="4FCF8FEE" w14:textId="77777777" w:rsidR="00FA5F6B" w:rsidRDefault="00FA5F6B" w:rsidP="00FA5F6B">
      <w:pPr>
        <w:autoSpaceDE w:val="0"/>
        <w:autoSpaceDN w:val="0"/>
        <w:adjustRightInd w:val="0"/>
        <w:spacing w:after="0" w:line="240" w:lineRule="auto"/>
        <w:ind w:firstLine="360"/>
        <w:rPr>
          <w:rFonts w:ascii="Avenir Next LT Pro" w:hAnsi="Avenir Next LT Pro" w:cs="Calibri"/>
        </w:rPr>
      </w:pPr>
    </w:p>
    <w:p w14:paraId="26EE0F71" w14:textId="04BF3C58" w:rsidR="00912559" w:rsidRPr="009E252A" w:rsidRDefault="00CB7098" w:rsidP="00D8056E">
      <w:pPr>
        <w:pStyle w:val="ListParagraph"/>
        <w:numPr>
          <w:ilvl w:val="0"/>
          <w:numId w:val="3"/>
        </w:numPr>
        <w:autoSpaceDE w:val="0"/>
        <w:autoSpaceDN w:val="0"/>
        <w:adjustRightInd w:val="0"/>
        <w:spacing w:after="0" w:line="240" w:lineRule="auto"/>
        <w:rPr>
          <w:rFonts w:ascii="Avenir Next LT Pro" w:hAnsi="Avenir Next LT Pro" w:cs="Calibri"/>
          <w:b/>
          <w:bCs/>
          <w:i/>
          <w:iCs/>
        </w:rPr>
      </w:pPr>
      <w:r>
        <w:rPr>
          <w:rFonts w:ascii="Avenir Next LT Pro" w:hAnsi="Avenir Next LT Pro" w:cs="Calibri"/>
          <w:b/>
          <w:bCs/>
        </w:rPr>
        <w:t>Oregon Association of Conservation District (OACD) Annual Meeting Update</w:t>
      </w:r>
    </w:p>
    <w:p w14:paraId="61CF1A48" w14:textId="18C95D67" w:rsidR="00312267" w:rsidRDefault="00B37C2F" w:rsidP="000E1724">
      <w:pPr>
        <w:autoSpaceDE w:val="0"/>
        <w:autoSpaceDN w:val="0"/>
        <w:adjustRightInd w:val="0"/>
        <w:spacing w:after="0" w:line="240" w:lineRule="auto"/>
        <w:ind w:left="720"/>
        <w:rPr>
          <w:rFonts w:ascii="Avenir Next LT Pro" w:hAnsi="Avenir Next LT Pro" w:cs="Calibri"/>
        </w:rPr>
      </w:pPr>
      <w:r>
        <w:rPr>
          <w:rFonts w:ascii="Avenir Next LT Pro" w:hAnsi="Avenir Next LT Pro" w:cs="Calibri"/>
        </w:rPr>
        <w:t xml:space="preserve">Discussion: Nate Johnson mentions that the </w:t>
      </w:r>
      <w:r w:rsidR="007A1167">
        <w:rPr>
          <w:rFonts w:ascii="Avenir Next LT Pro" w:hAnsi="Avenir Next LT Pro" w:cs="Calibri"/>
        </w:rPr>
        <w:t xml:space="preserve">presentations in the </w:t>
      </w:r>
      <w:r>
        <w:rPr>
          <w:rFonts w:ascii="Avenir Next LT Pro" w:hAnsi="Avenir Next LT Pro" w:cs="Calibri"/>
        </w:rPr>
        <w:t xml:space="preserve">link sent by Holly Crosson </w:t>
      </w:r>
      <w:r w:rsidR="005E0ED1">
        <w:rPr>
          <w:rFonts w:ascii="Avenir Next LT Pro" w:hAnsi="Avenir Next LT Pro" w:cs="Calibri"/>
        </w:rPr>
        <w:t>for</w:t>
      </w:r>
      <w:r>
        <w:rPr>
          <w:rFonts w:ascii="Avenir Next LT Pro" w:hAnsi="Avenir Next LT Pro" w:cs="Calibri"/>
        </w:rPr>
        <w:t xml:space="preserve"> the OACD Annual Meeting were very informative. HC </w:t>
      </w:r>
      <w:r w:rsidR="005E0ED1">
        <w:rPr>
          <w:rFonts w:ascii="Avenir Next LT Pro" w:hAnsi="Avenir Next LT Pro" w:cs="Calibri"/>
        </w:rPr>
        <w:t>shared</w:t>
      </w:r>
      <w:r>
        <w:rPr>
          <w:rFonts w:ascii="Avenir Next LT Pro" w:hAnsi="Avenir Next LT Pro" w:cs="Calibri"/>
        </w:rPr>
        <w:t xml:space="preserve"> that the E</w:t>
      </w:r>
      <w:r w:rsidR="00E154EA">
        <w:rPr>
          <w:rFonts w:ascii="Avenir Next LT Pro" w:hAnsi="Avenir Next LT Pro" w:cs="Calibri"/>
        </w:rPr>
        <w:t xml:space="preserve">xecutive </w:t>
      </w:r>
      <w:r>
        <w:rPr>
          <w:rFonts w:ascii="Avenir Next LT Pro" w:hAnsi="Avenir Next LT Pro" w:cs="Calibri"/>
        </w:rPr>
        <w:t>D</w:t>
      </w:r>
      <w:r w:rsidR="00E154EA">
        <w:rPr>
          <w:rFonts w:ascii="Avenir Next LT Pro" w:hAnsi="Avenir Next LT Pro" w:cs="Calibri"/>
        </w:rPr>
        <w:t>irector</w:t>
      </w:r>
      <w:r>
        <w:rPr>
          <w:rFonts w:ascii="Avenir Next LT Pro" w:hAnsi="Avenir Next LT Pro" w:cs="Calibri"/>
        </w:rPr>
        <w:t xml:space="preserve"> of OACD had sent a message to </w:t>
      </w:r>
      <w:r w:rsidR="007A1167">
        <w:rPr>
          <w:rFonts w:ascii="Avenir Next LT Pro" w:hAnsi="Avenir Next LT Pro" w:cs="Calibri"/>
        </w:rPr>
        <w:t>all</w:t>
      </w:r>
      <w:r>
        <w:rPr>
          <w:rFonts w:ascii="Avenir Next LT Pro" w:hAnsi="Avenir Next LT Pro" w:cs="Calibri"/>
        </w:rPr>
        <w:t xml:space="preserve"> the district managers and ED’s to </w:t>
      </w:r>
      <w:r w:rsidR="007A1167">
        <w:rPr>
          <w:rFonts w:ascii="Avenir Next LT Pro" w:hAnsi="Avenir Next LT Pro" w:cs="Calibri"/>
        </w:rPr>
        <w:t>submit</w:t>
      </w:r>
      <w:r>
        <w:rPr>
          <w:rFonts w:ascii="Avenir Next LT Pro" w:hAnsi="Avenir Next LT Pro" w:cs="Calibri"/>
        </w:rPr>
        <w:t xml:space="preserve"> something about any staff or board members that ha</w:t>
      </w:r>
      <w:r w:rsidR="007A1167">
        <w:rPr>
          <w:rFonts w:ascii="Avenir Next LT Pro" w:hAnsi="Avenir Next LT Pro" w:cs="Calibri"/>
        </w:rPr>
        <w:t xml:space="preserve">d </w:t>
      </w:r>
      <w:r>
        <w:rPr>
          <w:rFonts w:ascii="Avenir Next LT Pro" w:hAnsi="Avenir Next LT Pro" w:cs="Calibri"/>
        </w:rPr>
        <w:t>passed away in the past year</w:t>
      </w:r>
      <w:r w:rsidR="007A1167">
        <w:rPr>
          <w:rFonts w:ascii="Avenir Next LT Pro" w:hAnsi="Avenir Next LT Pro" w:cs="Calibri"/>
        </w:rPr>
        <w:t xml:space="preserve"> or so</w:t>
      </w:r>
      <w:r>
        <w:rPr>
          <w:rFonts w:ascii="Avenir Next LT Pro" w:hAnsi="Avenir Next LT Pro" w:cs="Calibri"/>
        </w:rPr>
        <w:t xml:space="preserve">. </w:t>
      </w:r>
      <w:r w:rsidR="00E154EA">
        <w:rPr>
          <w:rFonts w:ascii="Avenir Next LT Pro" w:hAnsi="Avenir Next LT Pro" w:cs="Calibri"/>
        </w:rPr>
        <w:t xml:space="preserve">HC sent a photo and wrote about Jerry </w:t>
      </w:r>
      <w:r w:rsidR="000E1724">
        <w:rPr>
          <w:rFonts w:ascii="Avenir Next LT Pro" w:hAnsi="Avenir Next LT Pro" w:cs="Calibri"/>
        </w:rPr>
        <w:t>Paul</w:t>
      </w:r>
      <w:r w:rsidR="00E154EA">
        <w:rPr>
          <w:rFonts w:ascii="Avenir Next LT Pro" w:hAnsi="Avenir Next LT Pro" w:cs="Calibri"/>
        </w:rPr>
        <w:t xml:space="preserve"> and Bob </w:t>
      </w:r>
      <w:r w:rsidR="005E0ED1">
        <w:rPr>
          <w:rFonts w:ascii="Avenir Next LT Pro" w:hAnsi="Avenir Next LT Pro" w:cs="Calibri"/>
        </w:rPr>
        <w:t>Morris</w:t>
      </w:r>
      <w:r w:rsidR="007A1167">
        <w:rPr>
          <w:rFonts w:ascii="Avenir Next LT Pro" w:hAnsi="Avenir Next LT Pro" w:cs="Calibri"/>
        </w:rPr>
        <w:t xml:space="preserve"> which</w:t>
      </w:r>
      <w:r w:rsidR="00E154EA">
        <w:rPr>
          <w:rFonts w:ascii="Avenir Next LT Pro" w:hAnsi="Avenir Next LT Pro" w:cs="Calibri"/>
        </w:rPr>
        <w:t xml:space="preserve"> was included </w:t>
      </w:r>
      <w:r w:rsidR="005E0ED1">
        <w:rPr>
          <w:rFonts w:ascii="Avenir Next LT Pro" w:hAnsi="Avenir Next LT Pro" w:cs="Calibri"/>
        </w:rPr>
        <w:t xml:space="preserve">in an OACD document </w:t>
      </w:r>
      <w:r w:rsidR="00E154EA">
        <w:rPr>
          <w:rFonts w:ascii="Avenir Next LT Pro" w:hAnsi="Avenir Next LT Pro" w:cs="Calibri"/>
        </w:rPr>
        <w:t xml:space="preserve">to honor those who had passed. </w:t>
      </w:r>
    </w:p>
    <w:p w14:paraId="70BC2B92" w14:textId="77777777" w:rsidR="00B37C2F" w:rsidRPr="00B37C2F" w:rsidRDefault="00B37C2F" w:rsidP="00B37C2F">
      <w:pPr>
        <w:autoSpaceDE w:val="0"/>
        <w:autoSpaceDN w:val="0"/>
        <w:adjustRightInd w:val="0"/>
        <w:spacing w:after="0" w:line="240" w:lineRule="auto"/>
        <w:ind w:left="360"/>
        <w:rPr>
          <w:rFonts w:ascii="Avenir Next LT Pro" w:hAnsi="Avenir Next LT Pro" w:cs="Calibri"/>
        </w:rPr>
      </w:pPr>
    </w:p>
    <w:p w14:paraId="0A888DCB" w14:textId="0B9825A3" w:rsidR="00DD0869" w:rsidRDefault="00CB7098" w:rsidP="00DD0869">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Executive Director Recruitment Update</w:t>
      </w:r>
    </w:p>
    <w:p w14:paraId="59C0B7DC" w14:textId="48EAA8C1" w:rsidR="00E154EA" w:rsidRPr="00E154EA" w:rsidRDefault="00E154EA" w:rsidP="00E154EA">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Marcella Henkels gives a status report. Trudy H</w:t>
      </w:r>
      <w:r w:rsidR="007A1167">
        <w:rPr>
          <w:rFonts w:ascii="Avenir Next LT Pro" w:hAnsi="Avenir Next LT Pro" w:cs="Calibri"/>
        </w:rPr>
        <w:t>yle</w:t>
      </w:r>
      <w:r>
        <w:rPr>
          <w:rFonts w:ascii="Avenir Next LT Pro" w:hAnsi="Avenir Next LT Pro" w:cs="Calibri"/>
        </w:rPr>
        <w:t>m</w:t>
      </w:r>
      <w:r w:rsidR="00C8572E">
        <w:rPr>
          <w:rFonts w:ascii="Avenir Next LT Pro" w:hAnsi="Avenir Next LT Pro" w:cs="Calibri"/>
        </w:rPr>
        <w:t>o</w:t>
      </w:r>
      <w:r>
        <w:rPr>
          <w:rFonts w:ascii="Avenir Next LT Pro" w:hAnsi="Avenir Next LT Pro" w:cs="Calibri"/>
        </w:rPr>
        <w:t xml:space="preserve">n </w:t>
      </w:r>
      <w:r w:rsidR="00C8572E">
        <w:rPr>
          <w:rFonts w:ascii="Avenir Next LT Pro" w:hAnsi="Avenir Next LT Pro" w:cs="Calibri"/>
        </w:rPr>
        <w:t xml:space="preserve">9Cascade Employers Association) </w:t>
      </w:r>
      <w:r>
        <w:rPr>
          <w:rFonts w:ascii="Avenir Next LT Pro" w:hAnsi="Avenir Next LT Pro" w:cs="Calibri"/>
        </w:rPr>
        <w:t xml:space="preserve">received 8 potential candidates for the Executive Director position and gave them to the PFC with a </w:t>
      </w:r>
      <w:r w:rsidR="000E1724">
        <w:rPr>
          <w:rFonts w:ascii="Avenir Next LT Pro" w:hAnsi="Avenir Next LT Pro" w:cs="Calibri"/>
        </w:rPr>
        <w:t>rubric for s</w:t>
      </w:r>
      <w:r>
        <w:rPr>
          <w:rFonts w:ascii="Avenir Next LT Pro" w:hAnsi="Avenir Next LT Pro" w:cs="Calibri"/>
        </w:rPr>
        <w:t xml:space="preserve">coring </w:t>
      </w:r>
      <w:r w:rsidR="000E1724">
        <w:rPr>
          <w:rFonts w:ascii="Avenir Next LT Pro" w:hAnsi="Avenir Next LT Pro" w:cs="Calibri"/>
        </w:rPr>
        <w:t>the applications</w:t>
      </w:r>
      <w:r>
        <w:rPr>
          <w:rFonts w:ascii="Avenir Next LT Pro" w:hAnsi="Avenir Next LT Pro" w:cs="Calibri"/>
        </w:rPr>
        <w:t xml:space="preserve">. </w:t>
      </w:r>
      <w:r w:rsidR="000E1724">
        <w:rPr>
          <w:rFonts w:ascii="Avenir Next LT Pro" w:hAnsi="Avenir Next LT Pro" w:cs="Calibri"/>
        </w:rPr>
        <w:t>Marcella Henkels is pleased that the</w:t>
      </w:r>
      <w:r>
        <w:rPr>
          <w:rFonts w:ascii="Avenir Next LT Pro" w:hAnsi="Avenir Next LT Pro" w:cs="Calibri"/>
        </w:rPr>
        <w:t xml:space="preserve"> candidates are very strong</w:t>
      </w:r>
      <w:r w:rsidR="000E1724">
        <w:rPr>
          <w:rFonts w:ascii="Avenir Next LT Pro" w:hAnsi="Avenir Next LT Pro" w:cs="Calibri"/>
        </w:rPr>
        <w:t>. Trudy H</w:t>
      </w:r>
      <w:r w:rsidR="00C8572E">
        <w:rPr>
          <w:rFonts w:ascii="Avenir Next LT Pro" w:hAnsi="Avenir Next LT Pro" w:cs="Calibri"/>
        </w:rPr>
        <w:t>ylemon</w:t>
      </w:r>
      <w:r>
        <w:rPr>
          <w:rFonts w:ascii="Avenir Next LT Pro" w:hAnsi="Avenir Next LT Pro" w:cs="Calibri"/>
        </w:rPr>
        <w:t xml:space="preserve"> will score the rubric</w:t>
      </w:r>
      <w:r w:rsidR="000E1724">
        <w:rPr>
          <w:rFonts w:ascii="Avenir Next LT Pro" w:hAnsi="Avenir Next LT Pro" w:cs="Calibri"/>
        </w:rPr>
        <w:t>s from each committee member</w:t>
      </w:r>
      <w:r>
        <w:rPr>
          <w:rFonts w:ascii="Avenir Next LT Pro" w:hAnsi="Avenir Next LT Pro" w:cs="Calibri"/>
        </w:rPr>
        <w:t>, and then will set up the first round of interviews with the top candidates with the P</w:t>
      </w:r>
      <w:r w:rsidR="000E1724">
        <w:rPr>
          <w:rFonts w:ascii="Avenir Next LT Pro" w:hAnsi="Avenir Next LT Pro" w:cs="Calibri"/>
        </w:rPr>
        <w:t xml:space="preserve">ersonnel and </w:t>
      </w:r>
      <w:r>
        <w:rPr>
          <w:rFonts w:ascii="Avenir Next LT Pro" w:hAnsi="Avenir Next LT Pro" w:cs="Calibri"/>
        </w:rPr>
        <w:t>F</w:t>
      </w:r>
      <w:r w:rsidR="000E1724">
        <w:rPr>
          <w:rFonts w:ascii="Avenir Next LT Pro" w:hAnsi="Avenir Next LT Pro" w:cs="Calibri"/>
        </w:rPr>
        <w:t xml:space="preserve">inance </w:t>
      </w:r>
      <w:r>
        <w:rPr>
          <w:rFonts w:ascii="Avenir Next LT Pro" w:hAnsi="Avenir Next LT Pro" w:cs="Calibri"/>
        </w:rPr>
        <w:t>C</w:t>
      </w:r>
      <w:r w:rsidR="000E1724">
        <w:rPr>
          <w:rFonts w:ascii="Avenir Next LT Pro" w:hAnsi="Avenir Next LT Pro" w:cs="Calibri"/>
        </w:rPr>
        <w:t>ommittee.</w:t>
      </w:r>
    </w:p>
    <w:p w14:paraId="493324E1" w14:textId="77777777" w:rsidR="00FA5F6B" w:rsidRDefault="00FA5F6B" w:rsidP="00FA5F6B">
      <w:pPr>
        <w:autoSpaceDE w:val="0"/>
        <w:autoSpaceDN w:val="0"/>
        <w:adjustRightInd w:val="0"/>
        <w:spacing w:after="0" w:line="240" w:lineRule="auto"/>
        <w:rPr>
          <w:rFonts w:ascii="Avenir Next LT Pro" w:hAnsi="Avenir Next LT Pro" w:cs="Calibri"/>
          <w:b/>
          <w:bCs/>
        </w:rPr>
      </w:pPr>
    </w:p>
    <w:p w14:paraId="79AC3400" w14:textId="43F558A7" w:rsidR="00FA5F6B" w:rsidRDefault="00CB7098" w:rsidP="00FA5F6B">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Oak Partnership Update</w:t>
      </w:r>
    </w:p>
    <w:p w14:paraId="51092822" w14:textId="253BF62C" w:rsidR="00900D88" w:rsidRDefault="00E154EA" w:rsidP="00900D88">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Michael Ahr highlights information about the upcoming Oak presentation</w:t>
      </w:r>
      <w:r w:rsidR="000E1724">
        <w:rPr>
          <w:rFonts w:ascii="Avenir Next LT Pro" w:hAnsi="Avenir Next LT Pro" w:cs="Calibri"/>
        </w:rPr>
        <w:t xml:space="preserve"> this week</w:t>
      </w:r>
      <w:r>
        <w:rPr>
          <w:rFonts w:ascii="Avenir Next LT Pro" w:hAnsi="Avenir Next LT Pro" w:cs="Calibri"/>
        </w:rPr>
        <w:t xml:space="preserve">. Speak to Aubrey Cloud for more information. They also held a partner meeting with the local Benton County agency folks who work with Oak, such as the Watershed councils, Institute for Applied Ecology, Oregon Department of Forestry, Oregon Department of Fish and Wildlife. They spoke about what people are doing in the County with oak. </w:t>
      </w:r>
      <w:r w:rsidR="00C8572E">
        <w:rPr>
          <w:rFonts w:ascii="Avenir Next LT Pro" w:hAnsi="Avenir Next LT Pro" w:cs="Calibri"/>
        </w:rPr>
        <w:t>There is</w:t>
      </w:r>
      <w:r>
        <w:rPr>
          <w:rFonts w:ascii="Avenir Next LT Pro" w:hAnsi="Avenir Next LT Pro" w:cs="Calibri"/>
        </w:rPr>
        <w:t xml:space="preserve"> a program through Oregon Department of Fish and Wildlife that will set up a wildlife conservation plan. Michael sees a niche in BSWCD getting into this work with landowners. There is a great need for landowners that authentically want to take care of the land but don’t quite fit into other conservation programs so they can have more certainty about the future of their land. We have an oak engagement grant where we are </w:t>
      </w:r>
      <w:r w:rsidR="00C8572E">
        <w:rPr>
          <w:rFonts w:ascii="Avenir Next LT Pro" w:hAnsi="Avenir Next LT Pro" w:cs="Calibri"/>
        </w:rPr>
        <w:t>assessing</w:t>
      </w:r>
      <w:r>
        <w:rPr>
          <w:rFonts w:ascii="Avenir Next LT Pro" w:hAnsi="Avenir Next LT Pro" w:cs="Calibri"/>
        </w:rPr>
        <w:t xml:space="preserve"> </w:t>
      </w:r>
      <w:r w:rsidR="00EB3ACF">
        <w:rPr>
          <w:rFonts w:ascii="Avenir Next LT Pro" w:hAnsi="Avenir Next LT Pro" w:cs="Calibri"/>
        </w:rPr>
        <w:t>different priorities for oak in the County. Oregon Agricultural Trust (OAT) has also been active because talking about oak conservation can also begin to connect landowners with</w:t>
      </w:r>
      <w:r w:rsidR="00C8572E">
        <w:rPr>
          <w:rFonts w:ascii="Avenir Next LT Pro" w:hAnsi="Avenir Next LT Pro" w:cs="Calibri"/>
        </w:rPr>
        <w:t xml:space="preserve"> OAT</w:t>
      </w:r>
      <w:r w:rsidR="00EB3ACF">
        <w:rPr>
          <w:rFonts w:ascii="Avenir Next LT Pro" w:hAnsi="Avenir Next LT Pro" w:cs="Calibri"/>
        </w:rPr>
        <w:t>. BSWCD wr</w:t>
      </w:r>
      <w:r w:rsidR="00C8572E">
        <w:rPr>
          <w:rFonts w:ascii="Avenir Next LT Pro" w:hAnsi="Avenir Next LT Pro" w:cs="Calibri"/>
        </w:rPr>
        <w:t>ote</w:t>
      </w:r>
      <w:r w:rsidR="00EB3ACF">
        <w:rPr>
          <w:rFonts w:ascii="Avenir Next LT Pro" w:hAnsi="Avenir Next LT Pro" w:cs="Calibri"/>
        </w:rPr>
        <w:t xml:space="preserve"> a letter of support for </w:t>
      </w:r>
      <w:r w:rsidR="00C8572E">
        <w:rPr>
          <w:rFonts w:ascii="Avenir Next LT Pro" w:hAnsi="Avenir Next LT Pro" w:cs="Calibri"/>
        </w:rPr>
        <w:t>OAT’s</w:t>
      </w:r>
      <w:r w:rsidR="00EB3ACF">
        <w:rPr>
          <w:rFonts w:ascii="Avenir Next LT Pro" w:hAnsi="Avenir Next LT Pro" w:cs="Calibri"/>
        </w:rPr>
        <w:t xml:space="preserve"> engagement grant.</w:t>
      </w:r>
      <w:r w:rsidR="00C37EE9">
        <w:rPr>
          <w:rFonts w:ascii="Avenir Next LT Pro" w:hAnsi="Avenir Next LT Pro" w:cs="Calibri"/>
        </w:rPr>
        <w:t xml:space="preserve"> </w:t>
      </w:r>
    </w:p>
    <w:p w14:paraId="488F2AF1" w14:textId="77777777" w:rsidR="00E154EA" w:rsidRDefault="00E154EA" w:rsidP="00900D88">
      <w:pPr>
        <w:pStyle w:val="ListParagraph"/>
        <w:autoSpaceDE w:val="0"/>
        <w:autoSpaceDN w:val="0"/>
        <w:adjustRightInd w:val="0"/>
        <w:spacing w:after="0" w:line="240" w:lineRule="auto"/>
        <w:rPr>
          <w:rFonts w:ascii="Avenir Next LT Pro" w:hAnsi="Avenir Next LT Pro" w:cs="Calibri"/>
        </w:rPr>
      </w:pPr>
    </w:p>
    <w:p w14:paraId="78FB669D" w14:textId="148AF0DC" w:rsidR="007024D2" w:rsidRDefault="00CB7098" w:rsidP="007024D2">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Diversity, Equity, Inclusion and Justice (DEIJ) Retreat Nov. 19th</w:t>
      </w:r>
    </w:p>
    <w:p w14:paraId="107CF311" w14:textId="1191599D" w:rsidR="000E1724" w:rsidRDefault="00C37EE9" w:rsidP="003054C9">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Any questions? 9am-1pm on November 19</w:t>
      </w:r>
      <w:r w:rsidRPr="00C37EE9">
        <w:rPr>
          <w:rFonts w:ascii="Avenir Next LT Pro" w:hAnsi="Avenir Next LT Pro" w:cs="Calibri"/>
          <w:vertAlign w:val="superscript"/>
        </w:rPr>
        <w:t>th</w:t>
      </w:r>
      <w:r w:rsidR="00202F52">
        <w:rPr>
          <w:rFonts w:ascii="Avenir Next LT Pro" w:hAnsi="Avenir Next LT Pro" w:cs="Calibri"/>
        </w:rPr>
        <w:t xml:space="preserve"> for board and staff members.</w:t>
      </w:r>
      <w:r>
        <w:rPr>
          <w:rFonts w:ascii="Avenir Next LT Pro" w:hAnsi="Avenir Next LT Pro" w:cs="Calibri"/>
        </w:rPr>
        <w:t xml:space="preserve"> Look for an email that includes agenda and more information. There will be a little bit of prework including a document for review. </w:t>
      </w:r>
    </w:p>
    <w:p w14:paraId="3509899F" w14:textId="77777777" w:rsidR="000E1724" w:rsidRDefault="000E1724" w:rsidP="003054C9">
      <w:pPr>
        <w:pStyle w:val="ListParagraph"/>
        <w:autoSpaceDE w:val="0"/>
        <w:autoSpaceDN w:val="0"/>
        <w:adjustRightInd w:val="0"/>
        <w:spacing w:after="0" w:line="240" w:lineRule="auto"/>
        <w:rPr>
          <w:rFonts w:ascii="Avenir Next LT Pro" w:hAnsi="Avenir Next LT Pro" w:cs="Calibri"/>
        </w:rPr>
      </w:pPr>
    </w:p>
    <w:p w14:paraId="7FA9DF81" w14:textId="77777777" w:rsidR="000E1724" w:rsidRDefault="00C37EE9" w:rsidP="003054C9">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lastRenderedPageBreak/>
        <w:t xml:space="preserve">Greg Jones </w:t>
      </w:r>
      <w:r w:rsidR="000E1724">
        <w:rPr>
          <w:rFonts w:ascii="Avenir Next LT Pro" w:hAnsi="Avenir Next LT Pro" w:cs="Calibri"/>
        </w:rPr>
        <w:t xml:space="preserve">states he </w:t>
      </w:r>
      <w:r>
        <w:rPr>
          <w:rFonts w:ascii="Avenir Next LT Pro" w:hAnsi="Avenir Next LT Pro" w:cs="Calibri"/>
        </w:rPr>
        <w:t xml:space="preserve">will be gone, so </w:t>
      </w:r>
      <w:r w:rsidR="000E1724">
        <w:rPr>
          <w:rFonts w:ascii="Avenir Next LT Pro" w:hAnsi="Avenir Next LT Pro" w:cs="Calibri"/>
        </w:rPr>
        <w:t xml:space="preserve">unfortunately </w:t>
      </w:r>
      <w:r>
        <w:rPr>
          <w:rFonts w:ascii="Avenir Next LT Pro" w:hAnsi="Avenir Next LT Pro" w:cs="Calibri"/>
        </w:rPr>
        <w:t>won’t be able to attend. Question? What is driving this? Is it coming down from the ODA?</w:t>
      </w:r>
    </w:p>
    <w:p w14:paraId="48A05F3C" w14:textId="77777777" w:rsidR="000E1724" w:rsidRDefault="000E1724" w:rsidP="003054C9">
      <w:pPr>
        <w:pStyle w:val="ListParagraph"/>
        <w:autoSpaceDE w:val="0"/>
        <w:autoSpaceDN w:val="0"/>
        <w:adjustRightInd w:val="0"/>
        <w:spacing w:after="0" w:line="240" w:lineRule="auto"/>
        <w:rPr>
          <w:rFonts w:ascii="Avenir Next LT Pro" w:hAnsi="Avenir Next LT Pro" w:cs="Calibri"/>
        </w:rPr>
      </w:pPr>
    </w:p>
    <w:p w14:paraId="7CC7DABE" w14:textId="0CC18DCD" w:rsidR="003054C9" w:rsidRDefault="00C37EE9" w:rsidP="003054C9">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Holly Crosson </w:t>
      </w:r>
      <w:r w:rsidR="00202F52">
        <w:rPr>
          <w:rFonts w:ascii="Avenir Next LT Pro" w:hAnsi="Avenir Next LT Pro" w:cs="Calibri"/>
        </w:rPr>
        <w:t>responds</w:t>
      </w:r>
      <w:r>
        <w:rPr>
          <w:rFonts w:ascii="Avenir Next LT Pro" w:hAnsi="Avenir Next LT Pro" w:cs="Calibri"/>
        </w:rPr>
        <w:t xml:space="preserve"> that this is something BSWCD has been working on for </w:t>
      </w:r>
      <w:r w:rsidR="00EE2FD7">
        <w:rPr>
          <w:rFonts w:ascii="Avenir Next LT Pro" w:hAnsi="Avenir Next LT Pro" w:cs="Calibri"/>
        </w:rPr>
        <w:t>years</w:t>
      </w:r>
      <w:r>
        <w:rPr>
          <w:rFonts w:ascii="Avenir Next LT Pro" w:hAnsi="Avenir Next LT Pro" w:cs="Calibri"/>
        </w:rPr>
        <w:t xml:space="preserve"> and was established by the organization to be </w:t>
      </w:r>
      <w:r w:rsidR="00C8572E">
        <w:rPr>
          <w:rFonts w:ascii="Avenir Next LT Pro" w:hAnsi="Avenir Next LT Pro" w:cs="Calibri"/>
        </w:rPr>
        <w:t>more inclusive with</w:t>
      </w:r>
      <w:r>
        <w:rPr>
          <w:rFonts w:ascii="Avenir Next LT Pro" w:hAnsi="Avenir Next LT Pro" w:cs="Calibri"/>
        </w:rPr>
        <w:t xml:space="preserve"> our </w:t>
      </w:r>
      <w:r w:rsidR="00EE2FD7">
        <w:rPr>
          <w:rFonts w:ascii="Avenir Next LT Pro" w:hAnsi="Avenir Next LT Pro" w:cs="Calibri"/>
        </w:rPr>
        <w:t>p</w:t>
      </w:r>
      <w:r>
        <w:rPr>
          <w:rFonts w:ascii="Avenir Next LT Pro" w:hAnsi="Avenir Next LT Pro" w:cs="Calibri"/>
        </w:rPr>
        <w:t>rograms</w:t>
      </w:r>
      <w:r w:rsidR="00EE2FD7">
        <w:rPr>
          <w:rFonts w:ascii="Avenir Next LT Pro" w:hAnsi="Avenir Next LT Pro" w:cs="Calibri"/>
        </w:rPr>
        <w:t>,</w:t>
      </w:r>
      <w:r>
        <w:rPr>
          <w:rFonts w:ascii="Avenir Next LT Pro" w:hAnsi="Avenir Next LT Pro" w:cs="Calibri"/>
        </w:rPr>
        <w:t xml:space="preserve"> </w:t>
      </w:r>
      <w:r w:rsidR="00202F52">
        <w:rPr>
          <w:rFonts w:ascii="Avenir Next LT Pro" w:hAnsi="Avenir Next LT Pro" w:cs="Calibri"/>
        </w:rPr>
        <w:t xml:space="preserve">policies, and </w:t>
      </w:r>
      <w:r w:rsidR="00EE2FD7">
        <w:rPr>
          <w:rFonts w:ascii="Avenir Next LT Pro" w:hAnsi="Avenir Next LT Pro" w:cs="Calibri"/>
        </w:rPr>
        <w:t xml:space="preserve">procedures, </w:t>
      </w:r>
      <w:r w:rsidR="00C8572E">
        <w:rPr>
          <w:rFonts w:ascii="Avenir Next LT Pro" w:hAnsi="Avenir Next LT Pro" w:cs="Calibri"/>
        </w:rPr>
        <w:t xml:space="preserve">and ensure District programs </w:t>
      </w:r>
      <w:r>
        <w:rPr>
          <w:rFonts w:ascii="Avenir Next LT Pro" w:hAnsi="Avenir Next LT Pro" w:cs="Calibri"/>
        </w:rPr>
        <w:t xml:space="preserve">are </w:t>
      </w:r>
      <w:r w:rsidR="00C8572E">
        <w:rPr>
          <w:rFonts w:ascii="Avenir Next LT Pro" w:hAnsi="Avenir Next LT Pro" w:cs="Calibri"/>
        </w:rPr>
        <w:t xml:space="preserve">relevant and </w:t>
      </w:r>
      <w:r>
        <w:rPr>
          <w:rFonts w:ascii="Avenir Next LT Pro" w:hAnsi="Avenir Next LT Pro" w:cs="Calibri"/>
        </w:rPr>
        <w:t xml:space="preserve">accessible to </w:t>
      </w:r>
      <w:r w:rsidR="00202F52">
        <w:rPr>
          <w:rFonts w:ascii="Avenir Next LT Pro" w:hAnsi="Avenir Next LT Pro" w:cs="Calibri"/>
        </w:rPr>
        <w:t>the diverse</w:t>
      </w:r>
      <w:r>
        <w:rPr>
          <w:rFonts w:ascii="Avenir Next LT Pro" w:hAnsi="Avenir Next LT Pro" w:cs="Calibri"/>
        </w:rPr>
        <w:t xml:space="preserve"> public</w:t>
      </w:r>
      <w:r w:rsidR="00202F52">
        <w:rPr>
          <w:rFonts w:ascii="Avenir Next LT Pro" w:hAnsi="Avenir Next LT Pro" w:cs="Calibri"/>
        </w:rPr>
        <w:t xml:space="preserve"> in Benton County</w:t>
      </w:r>
      <w:r>
        <w:rPr>
          <w:rFonts w:ascii="Avenir Next LT Pro" w:hAnsi="Avenir Next LT Pro" w:cs="Calibri"/>
        </w:rPr>
        <w:t xml:space="preserve">. </w:t>
      </w:r>
      <w:r w:rsidR="00EE2FD7">
        <w:rPr>
          <w:rFonts w:ascii="Avenir Next LT Pro" w:hAnsi="Avenir Next LT Pro" w:cs="Calibri"/>
        </w:rPr>
        <w:t xml:space="preserve"> Our funders </w:t>
      </w:r>
      <w:r w:rsidR="00202F52">
        <w:rPr>
          <w:rFonts w:ascii="Avenir Next LT Pro" w:hAnsi="Avenir Next LT Pro" w:cs="Calibri"/>
        </w:rPr>
        <w:t xml:space="preserve">(OWEB, ODA) and partners </w:t>
      </w:r>
      <w:r w:rsidR="00EE2FD7">
        <w:rPr>
          <w:rFonts w:ascii="Avenir Next LT Pro" w:hAnsi="Avenir Next LT Pro" w:cs="Calibri"/>
        </w:rPr>
        <w:t xml:space="preserve">also support this work. Associate Directors </w:t>
      </w:r>
      <w:r w:rsidR="00C8572E">
        <w:rPr>
          <w:rFonts w:ascii="Avenir Next LT Pro" w:hAnsi="Avenir Next LT Pro" w:cs="Calibri"/>
        </w:rPr>
        <w:t>are invited</w:t>
      </w:r>
      <w:r w:rsidR="00202F52">
        <w:rPr>
          <w:rFonts w:ascii="Avenir Next LT Pro" w:hAnsi="Avenir Next LT Pro" w:cs="Calibri"/>
        </w:rPr>
        <w:t xml:space="preserve"> to participate</w:t>
      </w:r>
      <w:r w:rsidR="00EE2FD7">
        <w:rPr>
          <w:rFonts w:ascii="Avenir Next LT Pro" w:hAnsi="Avenir Next LT Pro" w:cs="Calibri"/>
        </w:rPr>
        <w:t>.</w:t>
      </w:r>
    </w:p>
    <w:p w14:paraId="23D2D3BC" w14:textId="77777777" w:rsidR="00C37EE9" w:rsidRPr="003054C9" w:rsidRDefault="00C37EE9" w:rsidP="003054C9">
      <w:pPr>
        <w:pStyle w:val="ListParagraph"/>
        <w:autoSpaceDE w:val="0"/>
        <w:autoSpaceDN w:val="0"/>
        <w:adjustRightInd w:val="0"/>
        <w:spacing w:after="0" w:line="240" w:lineRule="auto"/>
        <w:rPr>
          <w:rFonts w:ascii="Avenir Next LT Pro" w:hAnsi="Avenir Next LT Pro" w:cs="Calibri"/>
        </w:rPr>
      </w:pPr>
    </w:p>
    <w:p w14:paraId="4CA40F58" w14:textId="76812550" w:rsidR="007024D2" w:rsidRDefault="00CB7098" w:rsidP="007024D2">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FY24 Audit Update</w:t>
      </w:r>
    </w:p>
    <w:p w14:paraId="60A59398" w14:textId="3293937F" w:rsidR="00CB7098" w:rsidRPr="00EE2FD7" w:rsidRDefault="00EE2FD7" w:rsidP="00CB7098">
      <w:pPr>
        <w:pStyle w:val="ListParagraph"/>
        <w:rPr>
          <w:rFonts w:ascii="Avenir Next LT Pro" w:hAnsi="Avenir Next LT Pro" w:cs="Calibri"/>
        </w:rPr>
      </w:pPr>
      <w:r w:rsidRPr="00EE2FD7">
        <w:rPr>
          <w:rFonts w:ascii="Avenir Next LT Pro" w:hAnsi="Avenir Next LT Pro" w:cs="Calibri"/>
        </w:rPr>
        <w:t>This Friday there will be a meeting with the Auditor</w:t>
      </w:r>
      <w:r w:rsidR="001037EE">
        <w:rPr>
          <w:rFonts w:ascii="Avenir Next LT Pro" w:hAnsi="Avenir Next LT Pro" w:cs="Calibri"/>
        </w:rPr>
        <w:t>, Holly, Nate, and Jenny, our bookkeeper</w:t>
      </w:r>
      <w:r w:rsidRPr="00EE2FD7">
        <w:rPr>
          <w:rFonts w:ascii="Avenir Next LT Pro" w:hAnsi="Avenir Next LT Pro" w:cs="Calibri"/>
        </w:rPr>
        <w:t xml:space="preserve">. </w:t>
      </w:r>
      <w:r w:rsidR="001037EE">
        <w:rPr>
          <w:rFonts w:ascii="Avenir Next LT Pro" w:hAnsi="Avenir Next LT Pro" w:cs="Calibri"/>
        </w:rPr>
        <w:t xml:space="preserve">It was a positive audit with </w:t>
      </w:r>
      <w:r w:rsidR="00A0389B">
        <w:rPr>
          <w:rFonts w:ascii="Avenir Next LT Pro" w:hAnsi="Avenir Next LT Pro" w:cs="Calibri"/>
        </w:rPr>
        <w:t xml:space="preserve">an increase in net position, and </w:t>
      </w:r>
      <w:r w:rsidR="001037EE">
        <w:rPr>
          <w:rFonts w:ascii="Avenir Next LT Pro" w:hAnsi="Avenir Next LT Pro" w:cs="Calibri"/>
        </w:rPr>
        <w:t>no</w:t>
      </w:r>
      <w:r w:rsidR="000E1724">
        <w:rPr>
          <w:rFonts w:ascii="Avenir Next LT Pro" w:hAnsi="Avenir Next LT Pro" w:cs="Calibri"/>
        </w:rPr>
        <w:t xml:space="preserve"> </w:t>
      </w:r>
      <w:r w:rsidR="001037EE">
        <w:rPr>
          <w:rFonts w:ascii="Avenir Next LT Pro" w:hAnsi="Avenir Next LT Pro" w:cs="Calibri"/>
        </w:rPr>
        <w:t xml:space="preserve">significant </w:t>
      </w:r>
      <w:r w:rsidR="000E1724">
        <w:rPr>
          <w:rFonts w:ascii="Avenir Next LT Pro" w:hAnsi="Avenir Next LT Pro" w:cs="Calibri"/>
        </w:rPr>
        <w:t>deficiencies</w:t>
      </w:r>
      <w:r w:rsidR="001037EE">
        <w:rPr>
          <w:rFonts w:ascii="Avenir Next LT Pro" w:hAnsi="Avenir Next LT Pro" w:cs="Calibri"/>
        </w:rPr>
        <w:t xml:space="preserve"> identified</w:t>
      </w:r>
      <w:r w:rsidR="000E1724">
        <w:rPr>
          <w:rFonts w:ascii="Avenir Next LT Pro" w:hAnsi="Avenir Next LT Pro" w:cs="Calibri"/>
        </w:rPr>
        <w:t>.</w:t>
      </w:r>
      <w:r w:rsidRPr="00EE2FD7">
        <w:rPr>
          <w:rFonts w:ascii="Avenir Next LT Pro" w:hAnsi="Avenir Next LT Pro" w:cs="Calibri"/>
        </w:rPr>
        <w:t xml:space="preserve"> Holly Crosson </w:t>
      </w:r>
      <w:r w:rsidR="001037EE">
        <w:rPr>
          <w:rFonts w:ascii="Avenir Next LT Pro" w:hAnsi="Avenir Next LT Pro" w:cs="Calibri"/>
        </w:rPr>
        <w:t>reminds</w:t>
      </w:r>
      <w:r w:rsidRPr="00EE2FD7">
        <w:rPr>
          <w:rFonts w:ascii="Avenir Next LT Pro" w:hAnsi="Avenir Next LT Pro" w:cs="Calibri"/>
        </w:rPr>
        <w:t xml:space="preserve"> the board th</w:t>
      </w:r>
      <w:r w:rsidR="003117D4">
        <w:rPr>
          <w:rFonts w:ascii="Avenir Next LT Pro" w:hAnsi="Avenir Next LT Pro" w:cs="Calibri"/>
        </w:rPr>
        <w:t>at approval of the</w:t>
      </w:r>
      <w:r w:rsidRPr="00EE2FD7">
        <w:rPr>
          <w:rFonts w:ascii="Avenir Next LT Pro" w:hAnsi="Avenir Next LT Pro" w:cs="Calibri"/>
        </w:rPr>
        <w:t xml:space="preserve"> </w:t>
      </w:r>
      <w:r w:rsidR="001037EE">
        <w:rPr>
          <w:rFonts w:ascii="Avenir Next LT Pro" w:hAnsi="Avenir Next LT Pro" w:cs="Calibri"/>
        </w:rPr>
        <w:t>draft audit</w:t>
      </w:r>
      <w:r w:rsidRPr="00EE2FD7">
        <w:rPr>
          <w:rFonts w:ascii="Avenir Next LT Pro" w:hAnsi="Avenir Next LT Pro" w:cs="Calibri"/>
        </w:rPr>
        <w:t xml:space="preserve"> will be </w:t>
      </w:r>
      <w:r w:rsidR="003117D4">
        <w:rPr>
          <w:rFonts w:ascii="Avenir Next LT Pro" w:hAnsi="Avenir Next LT Pro" w:cs="Calibri"/>
        </w:rPr>
        <w:t>on</w:t>
      </w:r>
      <w:r w:rsidRPr="00EE2FD7">
        <w:rPr>
          <w:rFonts w:ascii="Avenir Next LT Pro" w:hAnsi="Avenir Next LT Pro" w:cs="Calibri"/>
        </w:rPr>
        <w:t xml:space="preserve"> the December Board meeting </w:t>
      </w:r>
      <w:r w:rsidR="003117D4">
        <w:rPr>
          <w:rFonts w:ascii="Avenir Next LT Pro" w:hAnsi="Avenir Next LT Pro" w:cs="Calibri"/>
        </w:rPr>
        <w:t>agenda</w:t>
      </w:r>
      <w:r w:rsidRPr="00EE2FD7">
        <w:rPr>
          <w:rFonts w:ascii="Avenir Next LT Pro" w:hAnsi="Avenir Next LT Pro" w:cs="Calibri"/>
        </w:rPr>
        <w:t xml:space="preserve">. </w:t>
      </w:r>
    </w:p>
    <w:p w14:paraId="60959177" w14:textId="77777777" w:rsidR="00EE2FD7" w:rsidRPr="00CB7098" w:rsidRDefault="00EE2FD7" w:rsidP="00CB7098">
      <w:pPr>
        <w:pStyle w:val="ListParagraph"/>
        <w:rPr>
          <w:rFonts w:ascii="Avenir Next LT Pro" w:hAnsi="Avenir Next LT Pro" w:cs="Calibri"/>
          <w:b/>
          <w:bCs/>
        </w:rPr>
      </w:pPr>
    </w:p>
    <w:p w14:paraId="25704F79" w14:textId="1EE9E3A1" w:rsidR="00CB7098" w:rsidRDefault="00CB7098" w:rsidP="007024D2">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Board Director Election Results, and Benton County</w:t>
      </w:r>
      <w:r w:rsidR="00161A0C">
        <w:rPr>
          <w:rFonts w:ascii="Avenir Next LT Pro" w:hAnsi="Avenir Next LT Pro" w:cs="Calibri"/>
          <w:b/>
          <w:bCs/>
        </w:rPr>
        <w:t xml:space="preserve"> Taxpayers’</w:t>
      </w:r>
      <w:r>
        <w:rPr>
          <w:rFonts w:ascii="Avenir Next LT Pro" w:hAnsi="Avenir Next LT Pro" w:cs="Calibri"/>
          <w:b/>
          <w:bCs/>
        </w:rPr>
        <w:t xml:space="preserve"> FAQ</w:t>
      </w:r>
    </w:p>
    <w:p w14:paraId="467F0715" w14:textId="002864FF" w:rsidR="003054C9" w:rsidRDefault="00EE2FD7" w:rsidP="009E252A">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ODA doesn’t receive verified election results until the first week in December. Holly Crosson will send something around to the 5 directors who were on the ballot. Thanks to the directors who put </w:t>
      </w:r>
      <w:r w:rsidR="007F1A5F">
        <w:rPr>
          <w:rFonts w:ascii="Avenir Next LT Pro" w:hAnsi="Avenir Next LT Pro" w:cs="Calibri"/>
        </w:rPr>
        <w:t>a statement in</w:t>
      </w:r>
      <w:r>
        <w:rPr>
          <w:rFonts w:ascii="Avenir Next LT Pro" w:hAnsi="Avenir Next LT Pro" w:cs="Calibri"/>
        </w:rPr>
        <w:t xml:space="preserve"> the </w:t>
      </w:r>
      <w:r w:rsidR="007F1A5F">
        <w:rPr>
          <w:rFonts w:ascii="Avenir Next LT Pro" w:hAnsi="Avenir Next LT Pro" w:cs="Calibri"/>
        </w:rPr>
        <w:t>voter pamphlet</w:t>
      </w:r>
      <w:r>
        <w:rPr>
          <w:rFonts w:ascii="Avenir Next LT Pro" w:hAnsi="Avenir Next LT Pro" w:cs="Calibri"/>
        </w:rPr>
        <w:t xml:space="preserve">. We all have these opportunities to connect with our constituents </w:t>
      </w:r>
      <w:r w:rsidR="007F1A5F">
        <w:rPr>
          <w:rFonts w:ascii="Avenir Next LT Pro" w:hAnsi="Avenir Next LT Pro" w:cs="Calibri"/>
        </w:rPr>
        <w:t>so they can better</w:t>
      </w:r>
      <w:r>
        <w:rPr>
          <w:rFonts w:ascii="Avenir Next LT Pro" w:hAnsi="Avenir Next LT Pro" w:cs="Calibri"/>
        </w:rPr>
        <w:t xml:space="preserve"> understand the value of what we do</w:t>
      </w:r>
      <w:r w:rsidR="007F1A5F">
        <w:rPr>
          <w:rFonts w:ascii="Avenir Next LT Pro" w:hAnsi="Avenir Next LT Pro" w:cs="Calibri"/>
        </w:rPr>
        <w:t>, and what we have to offer them to help</w:t>
      </w:r>
      <w:r>
        <w:rPr>
          <w:rFonts w:ascii="Avenir Next LT Pro" w:hAnsi="Avenir Next LT Pro" w:cs="Calibri"/>
        </w:rPr>
        <w:t>.</w:t>
      </w:r>
    </w:p>
    <w:p w14:paraId="4C16776C" w14:textId="77777777" w:rsidR="00EE2FD7" w:rsidRPr="00982DAD" w:rsidRDefault="00EE2FD7" w:rsidP="009E252A">
      <w:pPr>
        <w:pStyle w:val="ListParagraph"/>
        <w:autoSpaceDE w:val="0"/>
        <w:autoSpaceDN w:val="0"/>
        <w:adjustRightInd w:val="0"/>
        <w:spacing w:after="0" w:line="240" w:lineRule="auto"/>
        <w:rPr>
          <w:rFonts w:ascii="Avenir Next LT Pro" w:hAnsi="Avenir Next LT Pro" w:cs="Calibri"/>
        </w:rPr>
      </w:pPr>
    </w:p>
    <w:p w14:paraId="43E0B592" w14:textId="5378DC30" w:rsidR="001A63AD" w:rsidRDefault="00B25531" w:rsidP="007B3568">
      <w:pPr>
        <w:pStyle w:val="ListParagraph"/>
        <w:numPr>
          <w:ilvl w:val="0"/>
          <w:numId w:val="3"/>
        </w:numPr>
        <w:autoSpaceDE w:val="0"/>
        <w:autoSpaceDN w:val="0"/>
        <w:adjustRightInd w:val="0"/>
        <w:spacing w:after="0" w:line="240" w:lineRule="auto"/>
        <w:rPr>
          <w:rFonts w:ascii="Avenir Next LT Pro" w:hAnsi="Avenir Next LT Pro" w:cs="Calibri"/>
        </w:rPr>
      </w:pPr>
      <w:r w:rsidRPr="009E252A">
        <w:rPr>
          <w:rFonts w:ascii="Avenir Next LT Pro" w:hAnsi="Avenir Next LT Pro" w:cs="Calibri"/>
          <w:b/>
          <w:bCs/>
        </w:rPr>
        <w:t>Questions from Board on BSWCD and NRCS activities</w:t>
      </w:r>
      <w:r w:rsidR="00982DAD">
        <w:rPr>
          <w:rFonts w:ascii="Avenir Next LT Pro" w:hAnsi="Avenir Next LT Pro" w:cs="Calibri"/>
        </w:rPr>
        <w:t>-</w:t>
      </w:r>
    </w:p>
    <w:p w14:paraId="676186DA" w14:textId="7DB14913" w:rsidR="001A63AD" w:rsidRDefault="00EE2FD7" w:rsidP="00EE2FD7">
      <w:pPr>
        <w:autoSpaceDE w:val="0"/>
        <w:autoSpaceDN w:val="0"/>
        <w:adjustRightInd w:val="0"/>
        <w:spacing w:after="0" w:line="240" w:lineRule="auto"/>
        <w:ind w:left="720"/>
        <w:rPr>
          <w:rFonts w:ascii="Avenir Next LT Pro" w:hAnsi="Avenir Next LT Pro" w:cs="Calibri"/>
        </w:rPr>
      </w:pPr>
      <w:r>
        <w:rPr>
          <w:rFonts w:ascii="Avenir Next LT Pro" w:hAnsi="Avenir Next LT Pro" w:cs="Calibri"/>
        </w:rPr>
        <w:t>Nate Johnson asks Michael Ahr if the new Wildlife Enhancement property tax relief is similar/same to the EFU</w:t>
      </w:r>
      <w:r w:rsidR="009D709E">
        <w:rPr>
          <w:rFonts w:ascii="Avenir Next LT Pro" w:hAnsi="Avenir Next LT Pro" w:cs="Calibri"/>
        </w:rPr>
        <w:t>? Yes. Nate Johnson emphasizes this could be a large tax relief for landowners and could be a great “carrot,” to help create more land conservation if BSWCD chose to be involved. Our value proposition would go up the more we people we can put in touch with beneficial programs.  Aubrey Cloud asks about how Wildlife Deferral Program stacks with NRCS EQIP/CREP program? Generally speaking, the tax a</w:t>
      </w:r>
      <w:r w:rsidR="007F1A5F">
        <w:rPr>
          <w:rFonts w:ascii="Avenir Next LT Pro" w:hAnsi="Avenir Next LT Pro" w:cs="Calibri"/>
        </w:rPr>
        <w:t>ssessor</w:t>
      </w:r>
      <w:r w:rsidR="009D709E">
        <w:rPr>
          <w:rFonts w:ascii="Avenir Next LT Pro" w:hAnsi="Avenir Next LT Pro" w:cs="Calibri"/>
        </w:rPr>
        <w:t xml:space="preserve"> will be ok with a landowner who is already involved in an NRCS program; however these have </w:t>
      </w:r>
      <w:r w:rsidR="007F1A5F">
        <w:rPr>
          <w:rFonts w:ascii="Avenir Next LT Pro" w:hAnsi="Avenir Next LT Pro" w:cs="Calibri"/>
        </w:rPr>
        <w:t>end</w:t>
      </w:r>
      <w:r w:rsidR="009D709E">
        <w:rPr>
          <w:rFonts w:ascii="Avenir Next LT Pro" w:hAnsi="Avenir Next LT Pro" w:cs="Calibri"/>
        </w:rPr>
        <w:t xml:space="preserve"> dates. The Wildlife Deferral Program could help after the NRCS program is completed. </w:t>
      </w:r>
      <w:r w:rsidR="008D7817">
        <w:rPr>
          <w:rFonts w:ascii="Avenir Next LT Pro" w:hAnsi="Avenir Next LT Pro" w:cs="Calibri"/>
        </w:rPr>
        <w:t>T</w:t>
      </w:r>
      <w:r w:rsidR="00A52243">
        <w:rPr>
          <w:rFonts w:ascii="Avenir Next LT Pro" w:hAnsi="Avenir Next LT Pro" w:cs="Calibri"/>
        </w:rPr>
        <w:t>here is discussion about what makes a “conservation” plan. Teresa Matteson and Michael Ahr have been in discussions with ODA about this</w:t>
      </w:r>
      <w:r w:rsidR="008D7817">
        <w:rPr>
          <w:rFonts w:ascii="Avenir Next LT Pro" w:hAnsi="Avenir Next LT Pro" w:cs="Calibri"/>
        </w:rPr>
        <w:t>.  The</w:t>
      </w:r>
      <w:r w:rsidR="00A52243">
        <w:rPr>
          <w:rFonts w:ascii="Avenir Next LT Pro" w:hAnsi="Avenir Next LT Pro" w:cs="Calibri"/>
        </w:rPr>
        <w:t xml:space="preserve"> plans BSWCD turn</w:t>
      </w:r>
      <w:r w:rsidR="008D7817">
        <w:rPr>
          <w:rFonts w:ascii="Avenir Next LT Pro" w:hAnsi="Avenir Next LT Pro" w:cs="Calibri"/>
        </w:rPr>
        <w:t>s</w:t>
      </w:r>
      <w:r w:rsidR="00A52243">
        <w:rPr>
          <w:rFonts w:ascii="Avenir Next LT Pro" w:hAnsi="Avenir Next LT Pro" w:cs="Calibri"/>
        </w:rPr>
        <w:t xml:space="preserve"> out qualify, so the organization is already providing landowners with a valuable tool in qualifying for deferrals and grants.</w:t>
      </w:r>
    </w:p>
    <w:p w14:paraId="35ADE50D" w14:textId="77777777" w:rsidR="00A52243" w:rsidRDefault="00A52243" w:rsidP="00EE2FD7">
      <w:pPr>
        <w:autoSpaceDE w:val="0"/>
        <w:autoSpaceDN w:val="0"/>
        <w:adjustRightInd w:val="0"/>
        <w:spacing w:after="0" w:line="240" w:lineRule="auto"/>
        <w:ind w:left="720"/>
        <w:rPr>
          <w:rFonts w:ascii="Avenir Next LT Pro" w:hAnsi="Avenir Next LT Pro" w:cs="Calibri"/>
        </w:rPr>
      </w:pPr>
    </w:p>
    <w:p w14:paraId="1AD6A3F8" w14:textId="22ED6A9D" w:rsidR="00E33865" w:rsidRPr="007B3568" w:rsidRDefault="00D53C49" w:rsidP="000C2B70">
      <w:pPr>
        <w:pStyle w:val="ListParagraph"/>
        <w:numPr>
          <w:ilvl w:val="0"/>
          <w:numId w:val="3"/>
        </w:numPr>
        <w:autoSpaceDE w:val="0"/>
        <w:autoSpaceDN w:val="0"/>
        <w:adjustRightInd w:val="0"/>
        <w:spacing w:after="0" w:line="240" w:lineRule="auto"/>
        <w:rPr>
          <w:rFonts w:ascii="Avenir Next LT Pro" w:hAnsi="Avenir Next LT Pro"/>
          <w:b/>
          <w:bCs/>
        </w:rPr>
      </w:pPr>
      <w:r w:rsidRPr="001A63AD">
        <w:rPr>
          <w:rFonts w:ascii="Avenir Next LT Pro" w:hAnsi="Avenir Next LT Pro" w:cs="Calibri-Italic"/>
          <w:b/>
          <w:bCs/>
        </w:rPr>
        <w:t>Other Board Business</w:t>
      </w:r>
      <w:r w:rsidR="007B3568">
        <w:rPr>
          <w:rFonts w:ascii="Avenir Next LT Pro" w:hAnsi="Avenir Next LT Pro" w:cs="Calibri-Italic"/>
          <w:b/>
          <w:bCs/>
        </w:rPr>
        <w:t xml:space="preserve">- </w:t>
      </w:r>
      <w:r w:rsidR="00A52243">
        <w:rPr>
          <w:rFonts w:ascii="Avenir Next LT Pro" w:hAnsi="Avenir Next LT Pro" w:cs="Calibri-Italic"/>
          <w:b/>
          <w:bCs/>
        </w:rPr>
        <w:t>None</w:t>
      </w:r>
    </w:p>
    <w:p w14:paraId="0E17D91F" w14:textId="77777777" w:rsidR="001A63AD" w:rsidRDefault="001A63AD" w:rsidP="001A63AD">
      <w:pPr>
        <w:pStyle w:val="ListParagraph"/>
        <w:autoSpaceDE w:val="0"/>
        <w:autoSpaceDN w:val="0"/>
        <w:adjustRightInd w:val="0"/>
        <w:spacing w:after="0" w:line="240" w:lineRule="auto"/>
        <w:rPr>
          <w:rFonts w:ascii="Avenir Next LT Pro" w:hAnsi="Avenir Next LT Pro"/>
          <w:b/>
          <w:bCs/>
        </w:rPr>
      </w:pPr>
    </w:p>
    <w:p w14:paraId="7B026639" w14:textId="77777777" w:rsidR="007B3568" w:rsidRPr="001A63AD" w:rsidRDefault="007B3568" w:rsidP="001A63AD">
      <w:pPr>
        <w:pStyle w:val="ListParagraph"/>
        <w:autoSpaceDE w:val="0"/>
        <w:autoSpaceDN w:val="0"/>
        <w:adjustRightInd w:val="0"/>
        <w:spacing w:after="0" w:line="240" w:lineRule="auto"/>
        <w:rPr>
          <w:rFonts w:ascii="Avenir Next LT Pro" w:hAnsi="Avenir Next LT Pro"/>
          <w:b/>
          <w:bCs/>
        </w:rPr>
      </w:pPr>
    </w:p>
    <w:p w14:paraId="446FAE7B" w14:textId="220599F6" w:rsidR="00F53A28" w:rsidRPr="000E765C" w:rsidRDefault="00F53A28" w:rsidP="000572EA">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b/>
        </w:rPr>
        <w:t>Meeting Adjourned</w:t>
      </w:r>
      <w:r w:rsidRPr="000E765C">
        <w:rPr>
          <w:rFonts w:ascii="Avenir Next LT Pro" w:eastAsia="Times New Roman" w:hAnsi="Avenir Next LT Pro" w:cs="Times New Roman"/>
        </w:rPr>
        <w:t xml:space="preserve"> </w:t>
      </w:r>
      <w:r w:rsidR="000572EA" w:rsidRPr="000E765C">
        <w:rPr>
          <w:rFonts w:ascii="Avenir Next LT Pro" w:eastAsia="Times New Roman" w:hAnsi="Avenir Next LT Pro" w:cs="Times New Roman"/>
        </w:rPr>
        <w:t>-</w:t>
      </w:r>
      <w:r w:rsidR="00595EBC" w:rsidRPr="000E765C">
        <w:rPr>
          <w:rFonts w:ascii="Avenir Next LT Pro" w:eastAsia="Times New Roman" w:hAnsi="Avenir Next LT Pro" w:cs="Times New Roman"/>
        </w:rPr>
        <w:t xml:space="preserve"> </w:t>
      </w:r>
      <w:r w:rsidR="00D53C49" w:rsidRPr="000E765C">
        <w:rPr>
          <w:rFonts w:ascii="Avenir Next LT Pro" w:eastAsia="Times New Roman" w:hAnsi="Avenir Next LT Pro" w:cs="Times New Roman"/>
          <w:b/>
          <w:bCs/>
        </w:rPr>
        <w:t>Johnson</w:t>
      </w:r>
      <w:r w:rsidR="000572EA" w:rsidRPr="000E765C">
        <w:rPr>
          <w:rFonts w:ascii="Avenir Next LT Pro" w:eastAsia="Times New Roman" w:hAnsi="Avenir Next LT Pro" w:cs="Times New Roman"/>
        </w:rPr>
        <w:t xml:space="preserve"> </w:t>
      </w:r>
      <w:r w:rsidR="00BB3DFE" w:rsidRPr="009F3B6E">
        <w:rPr>
          <w:rFonts w:ascii="Avenir Next LT Pro" w:eastAsia="Times New Roman" w:hAnsi="Avenir Next LT Pro" w:cs="Times New Roman"/>
        </w:rPr>
        <w:t>(</w:t>
      </w:r>
      <w:r w:rsidR="000045CE">
        <w:rPr>
          <w:rFonts w:ascii="Avenir Next LT Pro" w:eastAsia="Times New Roman" w:hAnsi="Avenir Next LT Pro" w:cs="Times New Roman"/>
        </w:rPr>
        <w:t>7</w:t>
      </w:r>
      <w:r w:rsidR="009F3B6E" w:rsidRPr="009F3B6E">
        <w:rPr>
          <w:rFonts w:ascii="Avenir Next LT Pro" w:eastAsia="Times New Roman" w:hAnsi="Avenir Next LT Pro" w:cs="Times New Roman"/>
        </w:rPr>
        <w:t>:</w:t>
      </w:r>
      <w:r w:rsidR="00A52243">
        <w:rPr>
          <w:rFonts w:ascii="Avenir Next LT Pro" w:eastAsia="Times New Roman" w:hAnsi="Avenir Next LT Pro" w:cs="Times New Roman"/>
        </w:rPr>
        <w:t>09</w:t>
      </w:r>
      <w:r w:rsidR="002317D2" w:rsidRPr="009F3B6E">
        <w:rPr>
          <w:rFonts w:ascii="Avenir Next LT Pro" w:eastAsia="Times New Roman" w:hAnsi="Avenir Next LT Pro" w:cs="Times New Roman"/>
        </w:rPr>
        <w:t>pm</w:t>
      </w:r>
      <w:r w:rsidR="000572EA" w:rsidRPr="009F3B6E">
        <w:rPr>
          <w:rFonts w:ascii="Avenir Next LT Pro" w:eastAsia="Times New Roman" w:hAnsi="Avenir Next LT Pro" w:cs="Times New Roman"/>
        </w:rPr>
        <w:t>)</w:t>
      </w:r>
    </w:p>
    <w:p w14:paraId="05212CE4" w14:textId="77777777" w:rsidR="00DD3264" w:rsidRPr="000E765C" w:rsidRDefault="00DD3264">
      <w:pPr>
        <w:rPr>
          <w:rFonts w:ascii="Avenir Next LT Pro" w:hAnsi="Avenir Next LT Pro"/>
        </w:rPr>
      </w:pPr>
    </w:p>
    <w:sectPr w:rsidR="00DD3264" w:rsidRPr="000E765C" w:rsidSect="00A34C4C">
      <w:headerReference w:type="default" r:id="rId9"/>
      <w:footerReference w:type="default" r:id="rId1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00A73" w14:textId="77777777" w:rsidR="0016351B" w:rsidRDefault="00A21F8E">
      <w:pPr>
        <w:spacing w:after="0" w:line="240" w:lineRule="auto"/>
      </w:pPr>
      <w:r>
        <w:separator/>
      </w:r>
    </w:p>
  </w:endnote>
  <w:endnote w:type="continuationSeparator" w:id="0">
    <w:p w14:paraId="5DAE78B0" w14:textId="77777777" w:rsidR="0016351B" w:rsidRDefault="00A2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01BC" w14:textId="77777777" w:rsidR="009E252A" w:rsidRDefault="00A21F8E">
    <w:pPr>
      <w:pStyle w:val="Footer"/>
    </w:pPr>
    <w:r w:rsidRPr="00914B0E">
      <w:t>All documents referenced in these minutes are a part of the official record and can be distributed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D999B" w14:textId="77777777" w:rsidR="0016351B" w:rsidRDefault="00A21F8E">
      <w:pPr>
        <w:spacing w:after="0" w:line="240" w:lineRule="auto"/>
      </w:pPr>
      <w:r>
        <w:separator/>
      </w:r>
    </w:p>
  </w:footnote>
  <w:footnote w:type="continuationSeparator" w:id="0">
    <w:p w14:paraId="105A800A" w14:textId="77777777" w:rsidR="0016351B" w:rsidRDefault="00A2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3B68" w14:textId="32C86156" w:rsidR="00820F30" w:rsidRPr="008F7BB6" w:rsidRDefault="008D7817" w:rsidP="00820F30">
    <w:pPr>
      <w:pStyle w:val="Header"/>
      <w:jc w:val="center"/>
      <w:rPr>
        <w:rFonts w:ascii="Avenir LT Std 55 Roman" w:hAnsi="Avenir LT Std 55 Roman"/>
        <w:sz w:val="20"/>
        <w:szCs w:val="20"/>
      </w:rPr>
    </w:pPr>
    <w:sdt>
      <w:sdtPr>
        <w:rPr>
          <w:rFonts w:ascii="Avenir LT Std 55 Roman" w:hAnsi="Avenir LT Std 55 Roman"/>
          <w:sz w:val="20"/>
          <w:szCs w:val="20"/>
        </w:rPr>
        <w:id w:val="829798295"/>
        <w:docPartObj>
          <w:docPartGallery w:val="Watermarks"/>
          <w:docPartUnique/>
        </w:docPartObj>
      </w:sdtPr>
      <w:sdtEndPr/>
      <w:sdtContent>
        <w:r>
          <w:rPr>
            <w:rFonts w:ascii="Avenir LT Std 55 Roman" w:hAnsi="Avenir LT Std 55 Roman"/>
            <w:noProof/>
            <w:sz w:val="20"/>
            <w:szCs w:val="20"/>
          </w:rPr>
          <w:pict w14:anchorId="63FA3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21F8E" w:rsidRPr="008F7BB6">
      <w:rPr>
        <w:rFonts w:ascii="Avenir LT Std 55 Roman" w:hAnsi="Avenir LT Std 55 Roman"/>
        <w:sz w:val="20"/>
        <w:szCs w:val="20"/>
      </w:rPr>
      <w:t xml:space="preserve">BSWCD Board Meeting Minutes </w:t>
    </w:r>
    <w:r w:rsidR="00CB7098">
      <w:rPr>
        <w:rFonts w:ascii="Avenir LT Std 55 Roman" w:hAnsi="Avenir LT Std 55 Roman"/>
        <w:sz w:val="20"/>
        <w:szCs w:val="20"/>
      </w:rPr>
      <w:t>November 12,</w:t>
    </w:r>
    <w:r w:rsidR="00185F1A">
      <w:rPr>
        <w:rFonts w:ascii="Avenir LT Std 55 Roman" w:hAnsi="Avenir LT Std 55 Roman"/>
        <w:sz w:val="20"/>
        <w:szCs w:val="20"/>
      </w:rPr>
      <w:t xml:space="preserve"> 202</w:t>
    </w:r>
    <w:r w:rsidR="00F54352">
      <w:rPr>
        <w:rFonts w:ascii="Avenir LT Std 55 Roman" w:hAnsi="Avenir LT Std 55 Roman"/>
        <w:sz w:val="20"/>
        <w:szCs w:val="20"/>
      </w:rPr>
      <w:t>4</w:t>
    </w:r>
    <w:r w:rsidR="00A21F8E" w:rsidRPr="008F7BB6">
      <w:rPr>
        <w:rFonts w:ascii="Avenir LT Std 55 Roman" w:hAnsi="Avenir LT Std 55 Roman"/>
        <w:sz w:val="20"/>
        <w:szCs w:val="20"/>
      </w:rPr>
      <w:t xml:space="preserve"> Page </w:t>
    </w:r>
    <w:r w:rsidR="00A21F8E" w:rsidRPr="008F7BB6">
      <w:rPr>
        <w:rFonts w:ascii="Avenir LT Std 55 Roman" w:hAnsi="Avenir LT Std 55 Roman"/>
        <w:b/>
        <w:bCs/>
        <w:sz w:val="20"/>
        <w:szCs w:val="20"/>
      </w:rPr>
      <w:fldChar w:fldCharType="begin"/>
    </w:r>
    <w:r w:rsidR="00A21F8E" w:rsidRPr="008F7BB6">
      <w:rPr>
        <w:rFonts w:ascii="Avenir LT Std 55 Roman" w:hAnsi="Avenir LT Std 55 Roman"/>
        <w:b/>
        <w:bCs/>
        <w:sz w:val="20"/>
        <w:szCs w:val="20"/>
      </w:rPr>
      <w:instrText xml:space="preserve"> PAGE </w:instrText>
    </w:r>
    <w:r w:rsidR="00A21F8E" w:rsidRPr="008F7BB6">
      <w:rPr>
        <w:rFonts w:ascii="Avenir LT Std 55 Roman" w:hAnsi="Avenir LT Std 55 Roman"/>
        <w:b/>
        <w:bCs/>
        <w:sz w:val="20"/>
        <w:szCs w:val="20"/>
      </w:rPr>
      <w:fldChar w:fldCharType="separate"/>
    </w:r>
    <w:r w:rsidR="00A21F8E" w:rsidRPr="008F7BB6">
      <w:rPr>
        <w:rFonts w:ascii="Avenir LT Std 55 Roman" w:hAnsi="Avenir LT Std 55 Roman"/>
        <w:b/>
        <w:bCs/>
        <w:noProof/>
        <w:sz w:val="20"/>
        <w:szCs w:val="20"/>
      </w:rPr>
      <w:t>3</w:t>
    </w:r>
    <w:r w:rsidR="00A21F8E" w:rsidRPr="008F7BB6">
      <w:rPr>
        <w:rFonts w:ascii="Avenir LT Std 55 Roman" w:hAnsi="Avenir LT Std 55 Roman"/>
        <w:b/>
        <w:bCs/>
        <w:sz w:val="20"/>
        <w:szCs w:val="20"/>
      </w:rPr>
      <w:fldChar w:fldCharType="end"/>
    </w:r>
    <w:r w:rsidR="00A21F8E" w:rsidRPr="008F7BB6">
      <w:rPr>
        <w:rFonts w:ascii="Avenir LT Std 55 Roman" w:hAnsi="Avenir LT Std 55 Roman"/>
        <w:sz w:val="20"/>
        <w:szCs w:val="20"/>
      </w:rPr>
      <w:t xml:space="preserve"> of </w:t>
    </w:r>
    <w:r w:rsidR="00820F30">
      <w:rPr>
        <w:rFonts w:ascii="Avenir LT Std 55 Roman" w:hAnsi="Avenir LT Std 55 Roman"/>
        <w:sz w:val="20"/>
        <w:szCs w:val="20"/>
      </w:rPr>
      <w:t>3</w:t>
    </w:r>
  </w:p>
  <w:p w14:paraId="56A6A961" w14:textId="77777777" w:rsidR="009E252A" w:rsidRDefault="009E2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D64F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99"/>
        <w:sz w:val="20"/>
        <w:szCs w:val="20"/>
      </w:rPr>
    </w:lvl>
    <w:lvl w:ilvl="1">
      <w:numFmt w:val="bullet"/>
      <w:lvlText w:val="•"/>
      <w:lvlJc w:val="left"/>
      <w:pPr>
        <w:ind w:left="1706" w:hanging="360"/>
      </w:pPr>
    </w:lvl>
    <w:lvl w:ilvl="2">
      <w:numFmt w:val="bullet"/>
      <w:lvlText w:val="•"/>
      <w:lvlJc w:val="left"/>
      <w:pPr>
        <w:ind w:left="2592" w:hanging="360"/>
      </w:pPr>
    </w:lvl>
    <w:lvl w:ilvl="3">
      <w:numFmt w:val="bullet"/>
      <w:lvlText w:val="•"/>
      <w:lvlJc w:val="left"/>
      <w:pPr>
        <w:ind w:left="3478" w:hanging="360"/>
      </w:pPr>
    </w:lvl>
    <w:lvl w:ilvl="4">
      <w:numFmt w:val="bullet"/>
      <w:lvlText w:val="•"/>
      <w:lvlJc w:val="left"/>
      <w:pPr>
        <w:ind w:left="4364" w:hanging="360"/>
      </w:pPr>
    </w:lvl>
    <w:lvl w:ilvl="5">
      <w:numFmt w:val="bullet"/>
      <w:lvlText w:val="•"/>
      <w:lvlJc w:val="left"/>
      <w:pPr>
        <w:ind w:left="5250" w:hanging="360"/>
      </w:pPr>
    </w:lvl>
    <w:lvl w:ilvl="6">
      <w:numFmt w:val="bullet"/>
      <w:lvlText w:val="•"/>
      <w:lvlJc w:val="left"/>
      <w:pPr>
        <w:ind w:left="6136" w:hanging="360"/>
      </w:pPr>
    </w:lvl>
    <w:lvl w:ilvl="7">
      <w:numFmt w:val="bullet"/>
      <w:lvlText w:val="•"/>
      <w:lvlJc w:val="left"/>
      <w:pPr>
        <w:ind w:left="7022" w:hanging="360"/>
      </w:pPr>
    </w:lvl>
    <w:lvl w:ilvl="8">
      <w:numFmt w:val="bullet"/>
      <w:lvlText w:val="•"/>
      <w:lvlJc w:val="left"/>
      <w:pPr>
        <w:ind w:left="7908" w:hanging="360"/>
      </w:pPr>
    </w:lvl>
  </w:abstractNum>
  <w:abstractNum w:abstractNumId="2" w15:restartNumberingAfterBreak="0">
    <w:nsid w:val="056E79CF"/>
    <w:multiLevelType w:val="hybridMultilevel"/>
    <w:tmpl w:val="D04698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11EB9"/>
    <w:multiLevelType w:val="hybridMultilevel"/>
    <w:tmpl w:val="A74457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1373C"/>
    <w:multiLevelType w:val="hybridMultilevel"/>
    <w:tmpl w:val="6C72EB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1970B3"/>
    <w:multiLevelType w:val="hybridMultilevel"/>
    <w:tmpl w:val="57E0A06E"/>
    <w:lvl w:ilvl="0" w:tplc="52087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367E68"/>
    <w:multiLevelType w:val="hybridMultilevel"/>
    <w:tmpl w:val="17940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9028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326FB"/>
    <w:multiLevelType w:val="hybridMultilevel"/>
    <w:tmpl w:val="6AB4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43E70"/>
    <w:multiLevelType w:val="hybridMultilevel"/>
    <w:tmpl w:val="2EB0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974A5"/>
    <w:multiLevelType w:val="hybridMultilevel"/>
    <w:tmpl w:val="06A2D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7A5064"/>
    <w:multiLevelType w:val="hybridMultilevel"/>
    <w:tmpl w:val="2C30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A05AB"/>
    <w:multiLevelType w:val="hybridMultilevel"/>
    <w:tmpl w:val="89DE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272121">
    <w:abstractNumId w:val="7"/>
  </w:num>
  <w:num w:numId="2" w16cid:durableId="1870484403">
    <w:abstractNumId w:val="11"/>
  </w:num>
  <w:num w:numId="3" w16cid:durableId="161355735">
    <w:abstractNumId w:val="6"/>
  </w:num>
  <w:num w:numId="4" w16cid:durableId="1601260036">
    <w:abstractNumId w:val="8"/>
  </w:num>
  <w:num w:numId="5" w16cid:durableId="690909547">
    <w:abstractNumId w:val="12"/>
  </w:num>
  <w:num w:numId="6" w16cid:durableId="394089699">
    <w:abstractNumId w:val="10"/>
  </w:num>
  <w:num w:numId="7" w16cid:durableId="232396233">
    <w:abstractNumId w:val="2"/>
  </w:num>
  <w:num w:numId="8" w16cid:durableId="178853285">
    <w:abstractNumId w:val="3"/>
  </w:num>
  <w:num w:numId="9" w16cid:durableId="912931445">
    <w:abstractNumId w:val="9"/>
  </w:num>
  <w:num w:numId="10" w16cid:durableId="399909844">
    <w:abstractNumId w:val="4"/>
  </w:num>
  <w:num w:numId="11" w16cid:durableId="219631034">
    <w:abstractNumId w:val="5"/>
  </w:num>
  <w:num w:numId="12" w16cid:durableId="1012727834">
    <w:abstractNumId w:val="0"/>
  </w:num>
  <w:num w:numId="13" w16cid:durableId="1251699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28"/>
    <w:rsid w:val="000045CE"/>
    <w:rsid w:val="00014810"/>
    <w:rsid w:val="0002671B"/>
    <w:rsid w:val="00031036"/>
    <w:rsid w:val="000572EA"/>
    <w:rsid w:val="00062D46"/>
    <w:rsid w:val="000630C7"/>
    <w:rsid w:val="00071587"/>
    <w:rsid w:val="00076BA8"/>
    <w:rsid w:val="00095AB8"/>
    <w:rsid w:val="00097D86"/>
    <w:rsid w:val="000A32BF"/>
    <w:rsid w:val="000A5E36"/>
    <w:rsid w:val="000A647E"/>
    <w:rsid w:val="000B1072"/>
    <w:rsid w:val="000D21BF"/>
    <w:rsid w:val="000D256A"/>
    <w:rsid w:val="000E023D"/>
    <w:rsid w:val="000E1724"/>
    <w:rsid w:val="000E23C9"/>
    <w:rsid w:val="000E765C"/>
    <w:rsid w:val="001037EE"/>
    <w:rsid w:val="00125777"/>
    <w:rsid w:val="00133A50"/>
    <w:rsid w:val="00136E0E"/>
    <w:rsid w:val="0013722E"/>
    <w:rsid w:val="00161A0C"/>
    <w:rsid w:val="0016351B"/>
    <w:rsid w:val="00164A82"/>
    <w:rsid w:val="00167DB9"/>
    <w:rsid w:val="00181A7C"/>
    <w:rsid w:val="00185F1A"/>
    <w:rsid w:val="00186573"/>
    <w:rsid w:val="001878CC"/>
    <w:rsid w:val="00192F2B"/>
    <w:rsid w:val="00195F4F"/>
    <w:rsid w:val="001A63AD"/>
    <w:rsid w:val="001B5E28"/>
    <w:rsid w:val="001B74AF"/>
    <w:rsid w:val="001D6133"/>
    <w:rsid w:val="001E5BE6"/>
    <w:rsid w:val="001E6645"/>
    <w:rsid w:val="001F04E8"/>
    <w:rsid w:val="001F2CFF"/>
    <w:rsid w:val="001F7278"/>
    <w:rsid w:val="00202F52"/>
    <w:rsid w:val="00204F87"/>
    <w:rsid w:val="002135F5"/>
    <w:rsid w:val="00217A71"/>
    <w:rsid w:val="002317D2"/>
    <w:rsid w:val="002536FB"/>
    <w:rsid w:val="002834EA"/>
    <w:rsid w:val="002919B5"/>
    <w:rsid w:val="00291B47"/>
    <w:rsid w:val="002929E4"/>
    <w:rsid w:val="00295BAA"/>
    <w:rsid w:val="002A4537"/>
    <w:rsid w:val="002B044E"/>
    <w:rsid w:val="002C51AC"/>
    <w:rsid w:val="002D6971"/>
    <w:rsid w:val="002E2507"/>
    <w:rsid w:val="002E2B36"/>
    <w:rsid w:val="002F55B3"/>
    <w:rsid w:val="003054C9"/>
    <w:rsid w:val="003117D4"/>
    <w:rsid w:val="00312267"/>
    <w:rsid w:val="00312965"/>
    <w:rsid w:val="00320D57"/>
    <w:rsid w:val="00323AC7"/>
    <w:rsid w:val="003256B0"/>
    <w:rsid w:val="00327303"/>
    <w:rsid w:val="00330443"/>
    <w:rsid w:val="00335A91"/>
    <w:rsid w:val="003421D9"/>
    <w:rsid w:val="003518C4"/>
    <w:rsid w:val="00351B14"/>
    <w:rsid w:val="00361747"/>
    <w:rsid w:val="00375C49"/>
    <w:rsid w:val="00380694"/>
    <w:rsid w:val="00390C5F"/>
    <w:rsid w:val="0039534B"/>
    <w:rsid w:val="003A2EAD"/>
    <w:rsid w:val="003D03D4"/>
    <w:rsid w:val="003D206C"/>
    <w:rsid w:val="003D2B0E"/>
    <w:rsid w:val="003D5377"/>
    <w:rsid w:val="003F1550"/>
    <w:rsid w:val="003F5EB4"/>
    <w:rsid w:val="00400B09"/>
    <w:rsid w:val="00401D76"/>
    <w:rsid w:val="00421688"/>
    <w:rsid w:val="0046186C"/>
    <w:rsid w:val="004802B2"/>
    <w:rsid w:val="004927D0"/>
    <w:rsid w:val="004A1708"/>
    <w:rsid w:val="004A3118"/>
    <w:rsid w:val="004B312D"/>
    <w:rsid w:val="004B4860"/>
    <w:rsid w:val="004D7E13"/>
    <w:rsid w:val="004E3609"/>
    <w:rsid w:val="004E6B32"/>
    <w:rsid w:val="004F4629"/>
    <w:rsid w:val="00505ADB"/>
    <w:rsid w:val="00527329"/>
    <w:rsid w:val="005374BD"/>
    <w:rsid w:val="00547956"/>
    <w:rsid w:val="00555C52"/>
    <w:rsid w:val="00556E69"/>
    <w:rsid w:val="00563032"/>
    <w:rsid w:val="005711F8"/>
    <w:rsid w:val="005779F0"/>
    <w:rsid w:val="00581705"/>
    <w:rsid w:val="00582163"/>
    <w:rsid w:val="0058730A"/>
    <w:rsid w:val="0059354B"/>
    <w:rsid w:val="00595EBC"/>
    <w:rsid w:val="0059671F"/>
    <w:rsid w:val="005B337E"/>
    <w:rsid w:val="005B6053"/>
    <w:rsid w:val="005D6CDD"/>
    <w:rsid w:val="005E0ED1"/>
    <w:rsid w:val="005E59D5"/>
    <w:rsid w:val="005E7BAB"/>
    <w:rsid w:val="005F0E94"/>
    <w:rsid w:val="00600453"/>
    <w:rsid w:val="00601624"/>
    <w:rsid w:val="00607C46"/>
    <w:rsid w:val="00612AA5"/>
    <w:rsid w:val="00612E9C"/>
    <w:rsid w:val="00613F56"/>
    <w:rsid w:val="006146C7"/>
    <w:rsid w:val="00620DC1"/>
    <w:rsid w:val="00622FEB"/>
    <w:rsid w:val="0063506D"/>
    <w:rsid w:val="00636D20"/>
    <w:rsid w:val="00641EC4"/>
    <w:rsid w:val="00642FC3"/>
    <w:rsid w:val="00660B98"/>
    <w:rsid w:val="006859BE"/>
    <w:rsid w:val="00694D1E"/>
    <w:rsid w:val="006A2FFE"/>
    <w:rsid w:val="006C1E87"/>
    <w:rsid w:val="006C448E"/>
    <w:rsid w:val="006E35F3"/>
    <w:rsid w:val="006E536D"/>
    <w:rsid w:val="006F72C3"/>
    <w:rsid w:val="007024D2"/>
    <w:rsid w:val="007051C8"/>
    <w:rsid w:val="00707DAA"/>
    <w:rsid w:val="00710C85"/>
    <w:rsid w:val="007134D7"/>
    <w:rsid w:val="007208E8"/>
    <w:rsid w:val="0072175E"/>
    <w:rsid w:val="00722B2E"/>
    <w:rsid w:val="00737354"/>
    <w:rsid w:val="00741AAF"/>
    <w:rsid w:val="00741DF9"/>
    <w:rsid w:val="00744D9E"/>
    <w:rsid w:val="00751B49"/>
    <w:rsid w:val="00756879"/>
    <w:rsid w:val="00761200"/>
    <w:rsid w:val="00761705"/>
    <w:rsid w:val="00761DBE"/>
    <w:rsid w:val="00770BB2"/>
    <w:rsid w:val="00774BF6"/>
    <w:rsid w:val="00777521"/>
    <w:rsid w:val="0077766E"/>
    <w:rsid w:val="007827FB"/>
    <w:rsid w:val="007A0E33"/>
    <w:rsid w:val="007A1167"/>
    <w:rsid w:val="007B3568"/>
    <w:rsid w:val="007B71FA"/>
    <w:rsid w:val="007C2AB2"/>
    <w:rsid w:val="007D587B"/>
    <w:rsid w:val="007D7836"/>
    <w:rsid w:val="007F1A5F"/>
    <w:rsid w:val="0080266B"/>
    <w:rsid w:val="008028EE"/>
    <w:rsid w:val="00805F55"/>
    <w:rsid w:val="008079DE"/>
    <w:rsid w:val="00816C84"/>
    <w:rsid w:val="00816FD8"/>
    <w:rsid w:val="00820F30"/>
    <w:rsid w:val="008250BD"/>
    <w:rsid w:val="008367AD"/>
    <w:rsid w:val="00837DFC"/>
    <w:rsid w:val="00843D88"/>
    <w:rsid w:val="008467E5"/>
    <w:rsid w:val="00853CA1"/>
    <w:rsid w:val="0087485B"/>
    <w:rsid w:val="008762CA"/>
    <w:rsid w:val="00880E3C"/>
    <w:rsid w:val="00894128"/>
    <w:rsid w:val="008A1096"/>
    <w:rsid w:val="008A58F7"/>
    <w:rsid w:val="008B0925"/>
    <w:rsid w:val="008B38C7"/>
    <w:rsid w:val="008D7817"/>
    <w:rsid w:val="008F2F8C"/>
    <w:rsid w:val="008F66F4"/>
    <w:rsid w:val="00900D88"/>
    <w:rsid w:val="00912559"/>
    <w:rsid w:val="009177D8"/>
    <w:rsid w:val="00926735"/>
    <w:rsid w:val="00955986"/>
    <w:rsid w:val="00963FED"/>
    <w:rsid w:val="00973C56"/>
    <w:rsid w:val="00974384"/>
    <w:rsid w:val="00977090"/>
    <w:rsid w:val="0098237D"/>
    <w:rsid w:val="00982DAD"/>
    <w:rsid w:val="0099280C"/>
    <w:rsid w:val="00997687"/>
    <w:rsid w:val="009A1E7D"/>
    <w:rsid w:val="009A5C51"/>
    <w:rsid w:val="009A7254"/>
    <w:rsid w:val="009C00EF"/>
    <w:rsid w:val="009C31F3"/>
    <w:rsid w:val="009C3360"/>
    <w:rsid w:val="009D709E"/>
    <w:rsid w:val="009E252A"/>
    <w:rsid w:val="009E404D"/>
    <w:rsid w:val="009F3B6E"/>
    <w:rsid w:val="00A0389B"/>
    <w:rsid w:val="00A218DE"/>
    <w:rsid w:val="00A21F8E"/>
    <w:rsid w:val="00A25DFA"/>
    <w:rsid w:val="00A37CCE"/>
    <w:rsid w:val="00A404B3"/>
    <w:rsid w:val="00A43073"/>
    <w:rsid w:val="00A455F6"/>
    <w:rsid w:val="00A45A84"/>
    <w:rsid w:val="00A52243"/>
    <w:rsid w:val="00A9568C"/>
    <w:rsid w:val="00A9590B"/>
    <w:rsid w:val="00AB0278"/>
    <w:rsid w:val="00AB1436"/>
    <w:rsid w:val="00AC2CF6"/>
    <w:rsid w:val="00AD01B7"/>
    <w:rsid w:val="00AD0A49"/>
    <w:rsid w:val="00AE64A5"/>
    <w:rsid w:val="00AE7910"/>
    <w:rsid w:val="00AF0481"/>
    <w:rsid w:val="00B25531"/>
    <w:rsid w:val="00B37C2F"/>
    <w:rsid w:val="00B506C0"/>
    <w:rsid w:val="00B575BE"/>
    <w:rsid w:val="00B60EC7"/>
    <w:rsid w:val="00B6532A"/>
    <w:rsid w:val="00B76C56"/>
    <w:rsid w:val="00B93AD2"/>
    <w:rsid w:val="00BA4F86"/>
    <w:rsid w:val="00BB3DFE"/>
    <w:rsid w:val="00BB55A4"/>
    <w:rsid w:val="00BB615D"/>
    <w:rsid w:val="00BC48FC"/>
    <w:rsid w:val="00BC7DF3"/>
    <w:rsid w:val="00BD6656"/>
    <w:rsid w:val="00C036E7"/>
    <w:rsid w:val="00C03AAE"/>
    <w:rsid w:val="00C22A8D"/>
    <w:rsid w:val="00C2384C"/>
    <w:rsid w:val="00C263BE"/>
    <w:rsid w:val="00C2724E"/>
    <w:rsid w:val="00C36B1A"/>
    <w:rsid w:val="00C37EE9"/>
    <w:rsid w:val="00C47807"/>
    <w:rsid w:val="00C60A4A"/>
    <w:rsid w:val="00C7047A"/>
    <w:rsid w:val="00C72F7E"/>
    <w:rsid w:val="00C84C3E"/>
    <w:rsid w:val="00C85677"/>
    <w:rsid w:val="00C8572E"/>
    <w:rsid w:val="00C92FC8"/>
    <w:rsid w:val="00C93B22"/>
    <w:rsid w:val="00C9414A"/>
    <w:rsid w:val="00C95745"/>
    <w:rsid w:val="00C9614A"/>
    <w:rsid w:val="00CA1CBE"/>
    <w:rsid w:val="00CB3633"/>
    <w:rsid w:val="00CB7098"/>
    <w:rsid w:val="00CB736E"/>
    <w:rsid w:val="00CC1AFB"/>
    <w:rsid w:val="00CD39B1"/>
    <w:rsid w:val="00CD4990"/>
    <w:rsid w:val="00CE063D"/>
    <w:rsid w:val="00CF01EA"/>
    <w:rsid w:val="00D12BE2"/>
    <w:rsid w:val="00D14F4F"/>
    <w:rsid w:val="00D21FEE"/>
    <w:rsid w:val="00D227B0"/>
    <w:rsid w:val="00D4337A"/>
    <w:rsid w:val="00D44C3A"/>
    <w:rsid w:val="00D53C49"/>
    <w:rsid w:val="00D7146A"/>
    <w:rsid w:val="00D729CC"/>
    <w:rsid w:val="00D758D4"/>
    <w:rsid w:val="00D8056E"/>
    <w:rsid w:val="00D81EFC"/>
    <w:rsid w:val="00D86229"/>
    <w:rsid w:val="00D93FE7"/>
    <w:rsid w:val="00D9756F"/>
    <w:rsid w:val="00DA62DC"/>
    <w:rsid w:val="00DB3CFE"/>
    <w:rsid w:val="00DD0869"/>
    <w:rsid w:val="00DD2ECA"/>
    <w:rsid w:val="00DD3264"/>
    <w:rsid w:val="00DE322F"/>
    <w:rsid w:val="00DE5D02"/>
    <w:rsid w:val="00DF5E0A"/>
    <w:rsid w:val="00DF7BF5"/>
    <w:rsid w:val="00E0128E"/>
    <w:rsid w:val="00E022AE"/>
    <w:rsid w:val="00E05234"/>
    <w:rsid w:val="00E107F7"/>
    <w:rsid w:val="00E154EA"/>
    <w:rsid w:val="00E33865"/>
    <w:rsid w:val="00E43F15"/>
    <w:rsid w:val="00E45D18"/>
    <w:rsid w:val="00E600F8"/>
    <w:rsid w:val="00E67345"/>
    <w:rsid w:val="00E71E9D"/>
    <w:rsid w:val="00E75C66"/>
    <w:rsid w:val="00E873C3"/>
    <w:rsid w:val="00E913F8"/>
    <w:rsid w:val="00EB3ACF"/>
    <w:rsid w:val="00EB614D"/>
    <w:rsid w:val="00EC1042"/>
    <w:rsid w:val="00ED6CCF"/>
    <w:rsid w:val="00EE15F8"/>
    <w:rsid w:val="00EE183D"/>
    <w:rsid w:val="00EE2FD7"/>
    <w:rsid w:val="00EE5304"/>
    <w:rsid w:val="00EF16E5"/>
    <w:rsid w:val="00F03534"/>
    <w:rsid w:val="00F0441F"/>
    <w:rsid w:val="00F06D44"/>
    <w:rsid w:val="00F0710E"/>
    <w:rsid w:val="00F07807"/>
    <w:rsid w:val="00F24A0B"/>
    <w:rsid w:val="00F41B67"/>
    <w:rsid w:val="00F4225A"/>
    <w:rsid w:val="00F45E40"/>
    <w:rsid w:val="00F5217F"/>
    <w:rsid w:val="00F53A28"/>
    <w:rsid w:val="00F54352"/>
    <w:rsid w:val="00F5698B"/>
    <w:rsid w:val="00F57635"/>
    <w:rsid w:val="00F72C0E"/>
    <w:rsid w:val="00F80A1F"/>
    <w:rsid w:val="00F81337"/>
    <w:rsid w:val="00F83A15"/>
    <w:rsid w:val="00F9580F"/>
    <w:rsid w:val="00F97674"/>
    <w:rsid w:val="00FA1E5A"/>
    <w:rsid w:val="00FA4084"/>
    <w:rsid w:val="00FA422F"/>
    <w:rsid w:val="00FA5F6B"/>
    <w:rsid w:val="00FA61C4"/>
    <w:rsid w:val="00FA7815"/>
    <w:rsid w:val="00FC1EA8"/>
    <w:rsid w:val="00FD38EC"/>
    <w:rsid w:val="00FD6844"/>
    <w:rsid w:val="00FE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34311"/>
  <w15:chartTrackingRefBased/>
  <w15:docId w15:val="{E0B63BDE-58D3-4174-B541-4EA89723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28"/>
    <w:pPr>
      <w:spacing w:after="200" w:line="276" w:lineRule="auto"/>
      <w:ind w:left="720"/>
      <w:contextualSpacing/>
    </w:pPr>
    <w:rPr>
      <w:rFonts w:eastAsia="Times New Roman" w:cs="Times New Roman"/>
    </w:rPr>
  </w:style>
  <w:style w:type="paragraph" w:styleId="Header">
    <w:name w:val="header"/>
    <w:basedOn w:val="Normal"/>
    <w:link w:val="HeaderChar"/>
    <w:uiPriority w:val="99"/>
    <w:unhideWhenUsed/>
    <w:rsid w:val="00F53A28"/>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F53A28"/>
    <w:rPr>
      <w:rFonts w:eastAsia="Times New Roman" w:cs="Times New Roman"/>
    </w:rPr>
  </w:style>
  <w:style w:type="paragraph" w:styleId="Footer">
    <w:name w:val="footer"/>
    <w:basedOn w:val="Normal"/>
    <w:link w:val="FooterChar"/>
    <w:uiPriority w:val="99"/>
    <w:unhideWhenUsed/>
    <w:rsid w:val="00F53A28"/>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F53A28"/>
    <w:rPr>
      <w:rFonts w:eastAsia="Times New Roman" w:cs="Times New Roman"/>
    </w:rPr>
  </w:style>
  <w:style w:type="character" w:styleId="Hyperlink">
    <w:name w:val="Hyperlink"/>
    <w:basedOn w:val="DefaultParagraphFont"/>
    <w:uiPriority w:val="99"/>
    <w:unhideWhenUsed/>
    <w:rsid w:val="00F53A28"/>
    <w:rPr>
      <w:rFonts w:cs="Times New Roman"/>
      <w:color w:val="0563C1" w:themeColor="hyperlink"/>
      <w:u w:val="single"/>
    </w:rPr>
  </w:style>
  <w:style w:type="paragraph" w:styleId="Revision">
    <w:name w:val="Revision"/>
    <w:hidden/>
    <w:uiPriority w:val="99"/>
    <w:semiHidden/>
    <w:rsid w:val="00537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065">
      <w:bodyDiv w:val="1"/>
      <w:marLeft w:val="0"/>
      <w:marRight w:val="0"/>
      <w:marTop w:val="0"/>
      <w:marBottom w:val="0"/>
      <w:divBdr>
        <w:top w:val="none" w:sz="0" w:space="0" w:color="auto"/>
        <w:left w:val="none" w:sz="0" w:space="0" w:color="auto"/>
        <w:bottom w:val="none" w:sz="0" w:space="0" w:color="auto"/>
        <w:right w:val="none" w:sz="0" w:space="0" w:color="auto"/>
      </w:divBdr>
    </w:div>
    <w:div w:id="350692507">
      <w:bodyDiv w:val="1"/>
      <w:marLeft w:val="0"/>
      <w:marRight w:val="0"/>
      <w:marTop w:val="0"/>
      <w:marBottom w:val="0"/>
      <w:divBdr>
        <w:top w:val="none" w:sz="0" w:space="0" w:color="auto"/>
        <w:left w:val="none" w:sz="0" w:space="0" w:color="auto"/>
        <w:bottom w:val="none" w:sz="0" w:space="0" w:color="auto"/>
        <w:right w:val="none" w:sz="0" w:space="0" w:color="auto"/>
      </w:divBdr>
    </w:div>
    <w:div w:id="1097747650">
      <w:bodyDiv w:val="1"/>
      <w:marLeft w:val="0"/>
      <w:marRight w:val="0"/>
      <w:marTop w:val="0"/>
      <w:marBottom w:val="0"/>
      <w:divBdr>
        <w:top w:val="none" w:sz="0" w:space="0" w:color="auto"/>
        <w:left w:val="none" w:sz="0" w:space="0" w:color="auto"/>
        <w:bottom w:val="none" w:sz="0" w:space="0" w:color="auto"/>
        <w:right w:val="none" w:sz="0" w:space="0" w:color="auto"/>
      </w:divBdr>
    </w:div>
    <w:div w:id="1139690539">
      <w:bodyDiv w:val="1"/>
      <w:marLeft w:val="0"/>
      <w:marRight w:val="0"/>
      <w:marTop w:val="0"/>
      <w:marBottom w:val="0"/>
      <w:divBdr>
        <w:top w:val="none" w:sz="0" w:space="0" w:color="auto"/>
        <w:left w:val="none" w:sz="0" w:space="0" w:color="auto"/>
        <w:bottom w:val="none" w:sz="0" w:space="0" w:color="auto"/>
        <w:right w:val="none" w:sz="0" w:space="0" w:color="auto"/>
      </w:divBdr>
    </w:div>
    <w:div w:id="14667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B93B-5695-4DB5-BA5E-0CAFD7E3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Roberts</dc:creator>
  <cp:keywords/>
  <dc:description/>
  <cp:lastModifiedBy>Holly Crosson</cp:lastModifiedBy>
  <cp:revision>12</cp:revision>
  <cp:lastPrinted>2023-03-30T22:25:00Z</cp:lastPrinted>
  <dcterms:created xsi:type="dcterms:W3CDTF">2024-11-12T20:40:00Z</dcterms:created>
  <dcterms:modified xsi:type="dcterms:W3CDTF">2024-11-14T00:03:00Z</dcterms:modified>
</cp:coreProperties>
</file>